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CD728" w14:textId="2306B40D" w:rsidR="00482BC1" w:rsidRPr="001C79A0" w:rsidRDefault="00482BC1" w:rsidP="00482BC1">
      <w:pPr>
        <w:tabs>
          <w:tab w:val="clear" w:pos="1298"/>
        </w:tabs>
        <w:suppressAutoHyphens w:val="0"/>
        <w:spacing w:after="0"/>
        <w:jc w:val="center"/>
        <w:rPr>
          <w:rFonts w:asciiTheme="majorHAnsi" w:hAnsiTheme="majorHAnsi" w:cstheme="majorHAnsi"/>
          <w:b/>
          <w:bCs/>
          <w:sz w:val="24"/>
          <w:szCs w:val="24"/>
        </w:rPr>
      </w:pPr>
      <w:bookmarkStart w:id="0" w:name="_GoBack"/>
      <w:bookmarkEnd w:id="0"/>
      <w:r w:rsidRPr="001C79A0">
        <w:rPr>
          <w:rFonts w:asciiTheme="majorHAnsi" w:hAnsiTheme="majorHAnsi" w:cstheme="majorHAnsi"/>
          <w:b/>
          <w:bCs/>
          <w:sz w:val="24"/>
          <w:szCs w:val="24"/>
        </w:rPr>
        <w:t xml:space="preserve">INFORMACIJA APIE </w:t>
      </w:r>
      <w:r w:rsidR="001C79A0" w:rsidRPr="001C79A0">
        <w:rPr>
          <w:rFonts w:asciiTheme="majorHAnsi" w:hAnsiTheme="majorHAnsi" w:cstheme="majorHAnsi"/>
          <w:b/>
          <w:bCs/>
          <w:sz w:val="24"/>
          <w:szCs w:val="24"/>
        </w:rPr>
        <w:t>PRAŠYM</w:t>
      </w:r>
      <w:r w:rsidR="00D64987">
        <w:rPr>
          <w:rFonts w:asciiTheme="majorHAnsi" w:hAnsiTheme="majorHAnsi" w:cstheme="majorHAnsi"/>
          <w:b/>
          <w:bCs/>
          <w:sz w:val="24"/>
          <w:szCs w:val="24"/>
        </w:rPr>
        <w:t>US</w:t>
      </w:r>
      <w:r w:rsidR="00B73391">
        <w:rPr>
          <w:rFonts w:asciiTheme="majorHAnsi" w:hAnsiTheme="majorHAnsi" w:cstheme="majorHAnsi"/>
          <w:b/>
          <w:bCs/>
          <w:sz w:val="24"/>
          <w:szCs w:val="24"/>
        </w:rPr>
        <w:t xml:space="preserve"> AR</w:t>
      </w:r>
      <w:r w:rsidR="001C79A0" w:rsidRPr="001C79A0">
        <w:rPr>
          <w:rFonts w:asciiTheme="majorHAnsi" w:hAnsiTheme="majorHAnsi" w:cstheme="majorHAnsi"/>
          <w:b/>
          <w:bCs/>
          <w:sz w:val="24"/>
          <w:szCs w:val="24"/>
        </w:rPr>
        <w:t xml:space="preserve"> SKUND</w:t>
      </w:r>
      <w:r w:rsidR="00D64987">
        <w:rPr>
          <w:rFonts w:asciiTheme="majorHAnsi" w:hAnsiTheme="majorHAnsi" w:cstheme="majorHAnsi"/>
          <w:b/>
          <w:bCs/>
          <w:sz w:val="24"/>
          <w:szCs w:val="24"/>
        </w:rPr>
        <w:t>US</w:t>
      </w:r>
      <w:r w:rsidR="001C79A0" w:rsidRPr="001C79A0">
        <w:rPr>
          <w:rFonts w:asciiTheme="majorHAnsi" w:hAnsiTheme="majorHAnsi" w:cstheme="majorHAnsi"/>
          <w:b/>
          <w:bCs/>
          <w:sz w:val="24"/>
          <w:szCs w:val="24"/>
        </w:rPr>
        <w:t xml:space="preserve"> TEIKIANČIŲ ASMENŲ </w:t>
      </w:r>
      <w:r w:rsidRPr="001C79A0">
        <w:rPr>
          <w:rFonts w:asciiTheme="majorHAnsi" w:hAnsiTheme="majorHAnsi" w:cstheme="majorHAnsi"/>
          <w:b/>
          <w:bCs/>
          <w:sz w:val="24"/>
          <w:szCs w:val="24"/>
        </w:rPr>
        <w:t>ASMENS DUOMENŲ TVARKYMĄ</w:t>
      </w:r>
    </w:p>
    <w:p w14:paraId="1706E25D" w14:textId="77777777" w:rsidR="00482BC1" w:rsidRPr="001C79A0" w:rsidRDefault="00482BC1" w:rsidP="00482BC1">
      <w:pPr>
        <w:tabs>
          <w:tab w:val="clear" w:pos="1298"/>
        </w:tabs>
        <w:suppressAutoHyphens w:val="0"/>
        <w:spacing w:after="0"/>
        <w:rPr>
          <w:rFonts w:asciiTheme="majorHAnsi" w:hAnsiTheme="majorHAnsi" w:cstheme="majorHAnsi"/>
          <w:sz w:val="24"/>
          <w:szCs w:val="24"/>
        </w:rPr>
      </w:pPr>
    </w:p>
    <w:p w14:paraId="7E26D289" w14:textId="77777777" w:rsidR="00482BC1" w:rsidRPr="001C79A0" w:rsidRDefault="00482BC1" w:rsidP="00482BC1">
      <w:pPr>
        <w:tabs>
          <w:tab w:val="clear" w:pos="1298"/>
        </w:tabs>
        <w:suppressAutoHyphens w:val="0"/>
        <w:spacing w:after="0"/>
        <w:ind w:firstLine="567"/>
        <w:jc w:val="both"/>
        <w:rPr>
          <w:rFonts w:asciiTheme="majorHAnsi" w:hAnsiTheme="majorHAnsi" w:cstheme="majorHAnsi"/>
          <w:sz w:val="24"/>
          <w:szCs w:val="24"/>
        </w:rPr>
      </w:pPr>
      <w:r w:rsidRPr="001C79A0">
        <w:rPr>
          <w:rFonts w:asciiTheme="majorHAnsi" w:hAnsiTheme="majorHAnsi" w:cstheme="majorHAnsi"/>
          <w:sz w:val="24"/>
          <w:szCs w:val="24"/>
        </w:rPr>
        <w:t>Lietuvos Respublikos aplinkos ministerijos 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w:t>
      </w:r>
    </w:p>
    <w:p w14:paraId="3267E049" w14:textId="77777777" w:rsidR="00482BC1" w:rsidRPr="001C79A0" w:rsidRDefault="00482BC1" w:rsidP="00482BC1">
      <w:pPr>
        <w:tabs>
          <w:tab w:val="clear" w:pos="1298"/>
        </w:tabs>
        <w:suppressAutoHyphens w:val="0"/>
        <w:spacing w:after="0"/>
        <w:rPr>
          <w:rFonts w:asciiTheme="majorHAnsi" w:hAnsiTheme="majorHAnsi" w:cstheme="majorHAnsi"/>
          <w:sz w:val="24"/>
          <w:szCs w:val="24"/>
        </w:rPr>
      </w:pPr>
    </w:p>
    <w:p w14:paraId="56141694" w14:textId="77777777"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1. Duomenų valdytojas</w:t>
      </w:r>
    </w:p>
    <w:p w14:paraId="5BB2FF3C"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xml:space="preserve">Duomenų valdytojas – Lietuvos Respublikos aplinkos ministerijos Aplinkos projektų valdymo agentūra, juridinio asmens kodas 288779560, adresas Labdarių g. 3, LT-01120 Vilnius, tel. (8 5) 272 57 58, el. paštas: </w:t>
      </w:r>
      <w:hyperlink r:id="rId5" w:history="1">
        <w:r w:rsidRPr="001C79A0">
          <w:rPr>
            <w:rStyle w:val="Hyperlink"/>
            <w:rFonts w:asciiTheme="majorHAnsi" w:hAnsiTheme="majorHAnsi" w:cstheme="majorHAnsi"/>
            <w:sz w:val="24"/>
            <w:szCs w:val="24"/>
          </w:rPr>
          <w:t>apva@apva.lt</w:t>
        </w:r>
      </w:hyperlink>
      <w:r w:rsidRPr="001C79A0">
        <w:rPr>
          <w:rFonts w:asciiTheme="majorHAnsi" w:hAnsiTheme="majorHAnsi" w:cstheme="majorHAnsi"/>
          <w:sz w:val="24"/>
          <w:szCs w:val="24"/>
        </w:rPr>
        <w:t xml:space="preserve"> </w:t>
      </w:r>
    </w:p>
    <w:p w14:paraId="7CF687F8"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xml:space="preserve">Duomenų apsaugos pareigūno kontaktiniai duomenys: tel. (8 5) 278 72 48, el. paštas: dap@apva.lt, adresas Labdarių g. 3, LT-01120 Vilnius. </w:t>
      </w:r>
    </w:p>
    <w:p w14:paraId="18CB39DF"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xml:space="preserve">Informacija apie asmens duomenų tvarkymą Agentūroje skelbiama internetinėje svetainėje </w:t>
      </w:r>
      <w:hyperlink r:id="rId6" w:history="1">
        <w:r w:rsidRPr="001C79A0">
          <w:rPr>
            <w:rStyle w:val="Hyperlink"/>
            <w:rFonts w:asciiTheme="majorHAnsi" w:hAnsiTheme="majorHAnsi" w:cstheme="majorHAnsi"/>
            <w:sz w:val="24"/>
            <w:szCs w:val="24"/>
          </w:rPr>
          <w:t>www.apva.lt</w:t>
        </w:r>
      </w:hyperlink>
      <w:r w:rsidRPr="001C79A0">
        <w:rPr>
          <w:rFonts w:asciiTheme="majorHAnsi" w:hAnsiTheme="majorHAnsi" w:cstheme="majorHAnsi"/>
          <w:sz w:val="24"/>
          <w:szCs w:val="24"/>
        </w:rPr>
        <w:t xml:space="preserve"> skiltyje „Asmens duomenų apsauga“.</w:t>
      </w:r>
    </w:p>
    <w:p w14:paraId="4777CE64" w14:textId="77777777" w:rsidR="00482BC1" w:rsidRPr="001C79A0" w:rsidRDefault="00482BC1" w:rsidP="00482BC1">
      <w:pPr>
        <w:tabs>
          <w:tab w:val="clear" w:pos="1298"/>
        </w:tabs>
        <w:suppressAutoHyphens w:val="0"/>
        <w:spacing w:after="0"/>
        <w:rPr>
          <w:rFonts w:asciiTheme="majorHAnsi" w:hAnsiTheme="majorHAnsi" w:cstheme="majorHAnsi"/>
          <w:sz w:val="24"/>
          <w:szCs w:val="24"/>
        </w:rPr>
      </w:pPr>
    </w:p>
    <w:p w14:paraId="5A35BCE0" w14:textId="77777777"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2. Asmens duomenų tvarkymo tikslas</w:t>
      </w:r>
    </w:p>
    <w:p w14:paraId="54C7E790" w14:textId="41FC7EDB" w:rsidR="001C79A0" w:rsidRPr="001C79A0" w:rsidRDefault="001C79A0" w:rsidP="00413D18">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Asmens duomenys tvarkomi prašym</w:t>
      </w:r>
      <w:r w:rsidR="0014207A">
        <w:rPr>
          <w:rFonts w:asciiTheme="majorHAnsi" w:hAnsiTheme="majorHAnsi" w:cstheme="majorHAnsi"/>
          <w:sz w:val="24"/>
          <w:szCs w:val="24"/>
        </w:rPr>
        <w:t>o</w:t>
      </w:r>
      <w:r w:rsidR="00B73391">
        <w:rPr>
          <w:rFonts w:asciiTheme="majorHAnsi" w:hAnsiTheme="majorHAnsi" w:cstheme="majorHAnsi"/>
          <w:sz w:val="24"/>
          <w:szCs w:val="24"/>
        </w:rPr>
        <w:t xml:space="preserve"> ar</w:t>
      </w:r>
      <w:r w:rsidRPr="001C79A0">
        <w:rPr>
          <w:rFonts w:asciiTheme="majorHAnsi" w:hAnsiTheme="majorHAnsi" w:cstheme="majorHAnsi"/>
          <w:sz w:val="24"/>
          <w:szCs w:val="24"/>
        </w:rPr>
        <w:t xml:space="preserve"> skund</w:t>
      </w:r>
      <w:r w:rsidR="0014207A">
        <w:rPr>
          <w:rFonts w:asciiTheme="majorHAnsi" w:hAnsiTheme="majorHAnsi" w:cstheme="majorHAnsi"/>
          <w:sz w:val="24"/>
          <w:szCs w:val="24"/>
        </w:rPr>
        <w:t>o</w:t>
      </w:r>
      <w:r w:rsidR="00B73391">
        <w:rPr>
          <w:rFonts w:asciiTheme="majorHAnsi" w:hAnsiTheme="majorHAnsi" w:cstheme="majorHAnsi"/>
          <w:sz w:val="24"/>
          <w:szCs w:val="24"/>
        </w:rPr>
        <w:t xml:space="preserve"> </w:t>
      </w:r>
      <w:r w:rsidRPr="001C79A0">
        <w:rPr>
          <w:rFonts w:asciiTheme="majorHAnsi" w:hAnsiTheme="majorHAnsi" w:cstheme="majorHAnsi"/>
          <w:sz w:val="24"/>
          <w:szCs w:val="24"/>
        </w:rPr>
        <w:t>nagrinėjimo bei atsakym</w:t>
      </w:r>
      <w:r w:rsidR="00413D18">
        <w:rPr>
          <w:rFonts w:asciiTheme="majorHAnsi" w:hAnsiTheme="majorHAnsi" w:cstheme="majorHAnsi"/>
          <w:sz w:val="24"/>
          <w:szCs w:val="24"/>
        </w:rPr>
        <w:t>o</w:t>
      </w:r>
      <w:r w:rsidRPr="001C79A0">
        <w:rPr>
          <w:rFonts w:asciiTheme="majorHAnsi" w:hAnsiTheme="majorHAnsi" w:cstheme="majorHAnsi"/>
          <w:sz w:val="24"/>
          <w:szCs w:val="24"/>
        </w:rPr>
        <w:t xml:space="preserve"> į </w:t>
      </w:r>
      <w:r w:rsidR="00413D18">
        <w:rPr>
          <w:rFonts w:asciiTheme="majorHAnsi" w:hAnsiTheme="majorHAnsi" w:cstheme="majorHAnsi"/>
          <w:sz w:val="24"/>
          <w:szCs w:val="24"/>
        </w:rPr>
        <w:t>jį</w:t>
      </w:r>
      <w:r w:rsidRPr="001C79A0">
        <w:rPr>
          <w:rFonts w:asciiTheme="majorHAnsi" w:hAnsiTheme="majorHAnsi" w:cstheme="majorHAnsi"/>
          <w:sz w:val="24"/>
          <w:szCs w:val="24"/>
        </w:rPr>
        <w:t xml:space="preserve"> pateikimo tikslu.</w:t>
      </w:r>
    </w:p>
    <w:p w14:paraId="5A723D63" w14:textId="77777777" w:rsidR="001C79A0" w:rsidRPr="001C79A0" w:rsidRDefault="001C79A0" w:rsidP="00482BC1">
      <w:pPr>
        <w:tabs>
          <w:tab w:val="clear" w:pos="1298"/>
        </w:tabs>
        <w:suppressAutoHyphens w:val="0"/>
        <w:spacing w:after="0"/>
        <w:rPr>
          <w:rFonts w:asciiTheme="majorHAnsi" w:hAnsiTheme="majorHAnsi" w:cstheme="majorHAnsi"/>
          <w:sz w:val="24"/>
          <w:szCs w:val="24"/>
        </w:rPr>
      </w:pPr>
    </w:p>
    <w:p w14:paraId="4CCA34F3" w14:textId="77777777"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3. Asmens duomenų tvarkymo teisinis pagrindas</w:t>
      </w:r>
    </w:p>
    <w:p w14:paraId="665786CA" w14:textId="56C9B5B1" w:rsidR="001C79A0" w:rsidRPr="001C79A0" w:rsidRDefault="001C79A0" w:rsidP="00482BC1">
      <w:pPr>
        <w:tabs>
          <w:tab w:val="clear" w:pos="1298"/>
        </w:tabs>
        <w:suppressAutoHyphens w:val="0"/>
        <w:spacing w:after="0"/>
        <w:jc w:val="both"/>
        <w:rPr>
          <w:rFonts w:asciiTheme="majorHAnsi" w:hAnsiTheme="majorHAnsi" w:cstheme="majorHAnsi"/>
          <w:sz w:val="24"/>
          <w:szCs w:val="24"/>
        </w:rPr>
      </w:pPr>
      <w:r w:rsidRPr="00567DEC">
        <w:rPr>
          <w:rFonts w:asciiTheme="majorHAnsi" w:hAnsiTheme="majorHAnsi" w:cstheme="majorHAnsi"/>
          <w:sz w:val="24"/>
          <w:szCs w:val="24"/>
        </w:rPr>
        <w:t xml:space="preserve">Agentūra asmens duomenis tvarko </w:t>
      </w:r>
      <w:r w:rsidR="00413D18" w:rsidRPr="00567DEC">
        <w:rPr>
          <w:rFonts w:asciiTheme="majorHAnsi" w:hAnsiTheme="majorHAnsi" w:cstheme="majorHAnsi"/>
          <w:sz w:val="24"/>
          <w:szCs w:val="24"/>
        </w:rPr>
        <w:t>vadovaudamasi Lietuvos Respublikos viešojo administravimo įstatymu, Prašymų ir skundų nagrinėjimo ir asmenų aptarnavimo viešojo administravimo subjektuose taisyklėmis, patvirtintomis Lietuvos Respublikos Vyriausybės 2007 m. rugpjūčio 22 d. nutarimu Nr. 875 „Dėl Prašymų ir skundų nagrinėjimo ir asmenų aptarnavimo viešojo administravimo subjektuose taisyklių patvirtinimo“</w:t>
      </w:r>
      <w:r w:rsidR="00413D18">
        <w:rPr>
          <w:rFonts w:asciiTheme="majorHAnsi" w:hAnsiTheme="majorHAnsi" w:cstheme="majorHAnsi"/>
          <w:sz w:val="24"/>
          <w:szCs w:val="24"/>
        </w:rPr>
        <w:t xml:space="preserve"> </w:t>
      </w:r>
      <w:r w:rsidR="00567DEC">
        <w:rPr>
          <w:rFonts w:asciiTheme="majorHAnsi" w:hAnsiTheme="majorHAnsi" w:cstheme="majorHAnsi"/>
          <w:sz w:val="24"/>
          <w:szCs w:val="24"/>
        </w:rPr>
        <w:t xml:space="preserve">bei </w:t>
      </w:r>
      <w:r w:rsidR="00D64987">
        <w:rPr>
          <w:rFonts w:asciiTheme="majorHAnsi" w:hAnsiTheme="majorHAnsi" w:cstheme="majorHAnsi"/>
          <w:sz w:val="24"/>
          <w:szCs w:val="24"/>
        </w:rPr>
        <w:t xml:space="preserve">vykdydama </w:t>
      </w:r>
      <w:r w:rsidR="00567DEC">
        <w:rPr>
          <w:rFonts w:asciiTheme="majorHAnsi" w:hAnsiTheme="majorHAnsi" w:cstheme="majorHAnsi"/>
          <w:sz w:val="24"/>
          <w:szCs w:val="24"/>
        </w:rPr>
        <w:t xml:space="preserve">pavestas viešosios valdžios funkcijas  </w:t>
      </w:r>
      <w:r w:rsidR="00413D18">
        <w:rPr>
          <w:rFonts w:asciiTheme="majorHAnsi" w:hAnsiTheme="majorHAnsi" w:cstheme="majorHAnsi"/>
          <w:sz w:val="24"/>
          <w:szCs w:val="24"/>
        </w:rPr>
        <w:t>(R</w:t>
      </w:r>
      <w:r w:rsidRPr="00C11B25">
        <w:rPr>
          <w:rFonts w:asciiTheme="majorHAnsi" w:hAnsiTheme="majorHAnsi" w:cstheme="majorHAnsi"/>
          <w:sz w:val="24"/>
          <w:szCs w:val="24"/>
        </w:rPr>
        <w:t>eglamento 6 straipsnio</w:t>
      </w:r>
      <w:r w:rsidRPr="001C79A0">
        <w:rPr>
          <w:rFonts w:asciiTheme="majorHAnsi" w:hAnsiTheme="majorHAnsi" w:cstheme="majorHAnsi"/>
          <w:sz w:val="24"/>
          <w:szCs w:val="24"/>
        </w:rPr>
        <w:t xml:space="preserve"> 1 dalies </w:t>
      </w:r>
      <w:r w:rsidR="00CB0FA2">
        <w:rPr>
          <w:rFonts w:asciiTheme="majorHAnsi" w:hAnsiTheme="majorHAnsi" w:cstheme="majorHAnsi"/>
          <w:sz w:val="24"/>
          <w:szCs w:val="24"/>
        </w:rPr>
        <w:t xml:space="preserve">c, </w:t>
      </w:r>
      <w:r w:rsidRPr="001C79A0">
        <w:rPr>
          <w:rFonts w:asciiTheme="majorHAnsi" w:hAnsiTheme="majorHAnsi" w:cstheme="majorHAnsi"/>
          <w:sz w:val="24"/>
          <w:szCs w:val="24"/>
        </w:rPr>
        <w:t>e punkta</w:t>
      </w:r>
      <w:r w:rsidR="00CB0FA2">
        <w:rPr>
          <w:rFonts w:asciiTheme="majorHAnsi" w:hAnsiTheme="majorHAnsi" w:cstheme="majorHAnsi"/>
          <w:sz w:val="24"/>
          <w:szCs w:val="24"/>
        </w:rPr>
        <w:t>i</w:t>
      </w:r>
      <w:r w:rsidRPr="001C79A0">
        <w:rPr>
          <w:rFonts w:asciiTheme="majorHAnsi" w:hAnsiTheme="majorHAnsi" w:cstheme="majorHAnsi"/>
          <w:sz w:val="24"/>
          <w:szCs w:val="24"/>
        </w:rPr>
        <w:t>).</w:t>
      </w:r>
    </w:p>
    <w:p w14:paraId="565B4EB6" w14:textId="77777777" w:rsidR="001C79A0" w:rsidRPr="001C79A0" w:rsidRDefault="001C79A0" w:rsidP="00482BC1">
      <w:pPr>
        <w:tabs>
          <w:tab w:val="clear" w:pos="1298"/>
        </w:tabs>
        <w:suppressAutoHyphens w:val="0"/>
        <w:spacing w:after="0"/>
        <w:jc w:val="both"/>
        <w:rPr>
          <w:rFonts w:asciiTheme="majorHAnsi" w:hAnsiTheme="majorHAnsi" w:cstheme="majorHAnsi"/>
          <w:sz w:val="24"/>
          <w:szCs w:val="24"/>
        </w:rPr>
      </w:pPr>
    </w:p>
    <w:p w14:paraId="3BEF8062" w14:textId="77777777"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4. Tvarkomi asmens duomenys</w:t>
      </w:r>
    </w:p>
    <w:p w14:paraId="6E1D0BB0" w14:textId="77777777" w:rsidR="00482BC1" w:rsidRPr="001C79A0" w:rsidRDefault="00482BC1" w:rsidP="00482BC1">
      <w:pPr>
        <w:tabs>
          <w:tab w:val="clear" w:pos="1298"/>
        </w:tabs>
        <w:suppressAutoHyphens w:val="0"/>
        <w:spacing w:after="0"/>
        <w:rPr>
          <w:rFonts w:asciiTheme="majorHAnsi" w:hAnsiTheme="majorHAnsi" w:cstheme="majorHAnsi"/>
          <w:sz w:val="24"/>
          <w:szCs w:val="24"/>
        </w:rPr>
      </w:pPr>
      <w:r w:rsidRPr="001C79A0">
        <w:rPr>
          <w:rFonts w:asciiTheme="majorHAnsi" w:hAnsiTheme="majorHAnsi" w:cstheme="majorHAnsi"/>
          <w:sz w:val="24"/>
          <w:szCs w:val="24"/>
        </w:rPr>
        <w:t>Agentūra tvarko šiuos Jūsų asmens duomenis:</w:t>
      </w:r>
    </w:p>
    <w:p w14:paraId="08641807" w14:textId="433BE207" w:rsidR="00BD126A" w:rsidRPr="00BD126A" w:rsidRDefault="00BD126A" w:rsidP="00BD126A">
      <w:pPr>
        <w:tabs>
          <w:tab w:val="clear" w:pos="1298"/>
        </w:tabs>
        <w:suppressAutoHyphens w:val="0"/>
        <w:spacing w:after="0"/>
        <w:rPr>
          <w:rFonts w:asciiTheme="majorHAnsi" w:hAnsiTheme="majorHAnsi" w:cstheme="majorHAnsi"/>
          <w:sz w:val="24"/>
          <w:szCs w:val="24"/>
        </w:rPr>
      </w:pPr>
      <w:r w:rsidRPr="00BD126A">
        <w:rPr>
          <w:rFonts w:asciiTheme="majorHAnsi" w:hAnsiTheme="majorHAnsi" w:cstheme="majorHAnsi"/>
          <w:sz w:val="24"/>
          <w:szCs w:val="24"/>
        </w:rPr>
        <w:t>- identifikaciniai duomenys (vardas, pavardė, asmens kodas ir pan.)</w:t>
      </w:r>
      <w:r>
        <w:rPr>
          <w:rFonts w:asciiTheme="majorHAnsi" w:hAnsiTheme="majorHAnsi" w:cstheme="majorHAnsi"/>
          <w:sz w:val="24"/>
          <w:szCs w:val="24"/>
        </w:rPr>
        <w:t>;</w:t>
      </w:r>
    </w:p>
    <w:p w14:paraId="02FA7181" w14:textId="3F5D7A3B" w:rsidR="00BD126A" w:rsidRDefault="00BD126A" w:rsidP="00BD126A">
      <w:pPr>
        <w:tabs>
          <w:tab w:val="clear" w:pos="1298"/>
        </w:tabs>
        <w:suppressAutoHyphens w:val="0"/>
        <w:spacing w:after="0"/>
        <w:rPr>
          <w:rFonts w:asciiTheme="majorHAnsi" w:hAnsiTheme="majorHAnsi" w:cstheme="majorHAnsi"/>
          <w:sz w:val="24"/>
          <w:szCs w:val="24"/>
        </w:rPr>
      </w:pPr>
      <w:r w:rsidRPr="00BD126A">
        <w:rPr>
          <w:rFonts w:asciiTheme="majorHAnsi" w:hAnsiTheme="majorHAnsi" w:cstheme="majorHAnsi"/>
          <w:sz w:val="24"/>
          <w:szCs w:val="24"/>
        </w:rPr>
        <w:t>- kontaktiniai duomenys (gyvenamosios vietos adresas, telefono ryšio numeris, elektroninio pašto adresas ir pan.)</w:t>
      </w:r>
      <w:r w:rsidR="00CB0FA2">
        <w:rPr>
          <w:rFonts w:asciiTheme="majorHAnsi" w:hAnsiTheme="majorHAnsi" w:cstheme="majorHAnsi"/>
          <w:sz w:val="24"/>
          <w:szCs w:val="24"/>
        </w:rPr>
        <w:t>;</w:t>
      </w:r>
    </w:p>
    <w:p w14:paraId="0026FF75" w14:textId="3C08CB35" w:rsidR="00CB0FA2" w:rsidRPr="00BD126A" w:rsidRDefault="00CB0FA2" w:rsidP="00BD126A">
      <w:pPr>
        <w:tabs>
          <w:tab w:val="clear" w:pos="1298"/>
        </w:tabs>
        <w:suppressAutoHyphens w:val="0"/>
        <w:spacing w:after="0"/>
        <w:rPr>
          <w:rFonts w:asciiTheme="majorHAnsi" w:hAnsiTheme="majorHAnsi" w:cstheme="majorHAnsi"/>
          <w:sz w:val="24"/>
          <w:szCs w:val="24"/>
        </w:rPr>
      </w:pPr>
      <w:r>
        <w:rPr>
          <w:rFonts w:asciiTheme="majorHAnsi" w:hAnsiTheme="majorHAnsi" w:cstheme="majorHAnsi"/>
          <w:sz w:val="24"/>
          <w:szCs w:val="24"/>
        </w:rPr>
        <w:t xml:space="preserve">- </w:t>
      </w:r>
      <w:r w:rsidRPr="001C79A0">
        <w:rPr>
          <w:rFonts w:asciiTheme="majorHAnsi" w:hAnsiTheme="majorHAnsi" w:cstheme="majorHAnsi"/>
          <w:sz w:val="24"/>
          <w:szCs w:val="24"/>
        </w:rPr>
        <w:t>prašym</w:t>
      </w:r>
      <w:r>
        <w:rPr>
          <w:rFonts w:asciiTheme="majorHAnsi" w:hAnsiTheme="majorHAnsi" w:cstheme="majorHAnsi"/>
          <w:sz w:val="24"/>
          <w:szCs w:val="24"/>
        </w:rPr>
        <w:t>o</w:t>
      </w:r>
      <w:r w:rsidRPr="001C79A0">
        <w:rPr>
          <w:rFonts w:asciiTheme="majorHAnsi" w:hAnsiTheme="majorHAnsi" w:cstheme="majorHAnsi"/>
          <w:sz w:val="24"/>
          <w:szCs w:val="24"/>
        </w:rPr>
        <w:t>, skund</w:t>
      </w:r>
      <w:r>
        <w:rPr>
          <w:rFonts w:asciiTheme="majorHAnsi" w:hAnsiTheme="majorHAnsi" w:cstheme="majorHAnsi"/>
          <w:sz w:val="24"/>
          <w:szCs w:val="24"/>
        </w:rPr>
        <w:t>o</w:t>
      </w:r>
      <w:r w:rsidRPr="001C79A0">
        <w:rPr>
          <w:rFonts w:asciiTheme="majorHAnsi" w:hAnsiTheme="majorHAnsi" w:cstheme="majorHAnsi"/>
          <w:sz w:val="24"/>
          <w:szCs w:val="24"/>
        </w:rPr>
        <w:t xml:space="preserve">, </w:t>
      </w:r>
      <w:r>
        <w:rPr>
          <w:rFonts w:asciiTheme="majorHAnsi" w:hAnsiTheme="majorHAnsi" w:cstheme="majorHAnsi"/>
          <w:sz w:val="24"/>
          <w:szCs w:val="24"/>
        </w:rPr>
        <w:t>kreipimosi</w:t>
      </w:r>
      <w:r w:rsidRPr="001C79A0">
        <w:rPr>
          <w:rFonts w:asciiTheme="majorHAnsi" w:hAnsiTheme="majorHAnsi" w:cstheme="majorHAnsi"/>
          <w:sz w:val="24"/>
          <w:szCs w:val="24"/>
        </w:rPr>
        <w:t xml:space="preserve"> nagrinėjimo</w:t>
      </w:r>
      <w:r>
        <w:rPr>
          <w:rFonts w:asciiTheme="majorHAnsi" w:hAnsiTheme="majorHAnsi" w:cstheme="majorHAnsi"/>
          <w:sz w:val="24"/>
          <w:szCs w:val="24"/>
        </w:rPr>
        <w:t xml:space="preserve"> metu gauti duomenys;</w:t>
      </w:r>
    </w:p>
    <w:p w14:paraId="7A38004C" w14:textId="77777777" w:rsidR="00B73391" w:rsidRDefault="00BD126A" w:rsidP="001C6E52">
      <w:pPr>
        <w:tabs>
          <w:tab w:val="clear" w:pos="1298"/>
        </w:tabs>
        <w:suppressAutoHyphens w:val="0"/>
        <w:spacing w:after="0"/>
        <w:jc w:val="both"/>
        <w:rPr>
          <w:rFonts w:asciiTheme="majorHAnsi" w:hAnsiTheme="majorHAnsi" w:cstheme="majorHAnsi"/>
          <w:sz w:val="24"/>
          <w:szCs w:val="24"/>
        </w:rPr>
      </w:pPr>
      <w:r w:rsidRPr="00BD126A">
        <w:rPr>
          <w:rFonts w:asciiTheme="majorHAnsi" w:hAnsiTheme="majorHAnsi" w:cstheme="majorHAnsi"/>
          <w:sz w:val="24"/>
          <w:szCs w:val="24"/>
        </w:rPr>
        <w:t>- kiti besikreipiančio asmens pateikti duomenys</w:t>
      </w:r>
      <w:r>
        <w:rPr>
          <w:rFonts w:asciiTheme="majorHAnsi" w:hAnsiTheme="majorHAnsi" w:cstheme="majorHAnsi"/>
          <w:sz w:val="24"/>
          <w:szCs w:val="24"/>
        </w:rPr>
        <w:t>.</w:t>
      </w:r>
      <w:r w:rsidR="001C6E52">
        <w:rPr>
          <w:rFonts w:asciiTheme="majorHAnsi" w:hAnsiTheme="majorHAnsi" w:cstheme="majorHAnsi"/>
          <w:sz w:val="24"/>
          <w:szCs w:val="24"/>
        </w:rPr>
        <w:t xml:space="preserve"> </w:t>
      </w:r>
    </w:p>
    <w:p w14:paraId="5C3C9C24" w14:textId="77777777" w:rsidR="00B73391" w:rsidRDefault="00B73391" w:rsidP="001C6E52">
      <w:pPr>
        <w:tabs>
          <w:tab w:val="clear" w:pos="1298"/>
        </w:tabs>
        <w:suppressAutoHyphens w:val="0"/>
        <w:spacing w:after="0"/>
        <w:jc w:val="both"/>
        <w:rPr>
          <w:rFonts w:asciiTheme="majorHAnsi" w:hAnsiTheme="majorHAnsi" w:cstheme="majorHAnsi"/>
          <w:sz w:val="24"/>
          <w:szCs w:val="24"/>
        </w:rPr>
      </w:pPr>
    </w:p>
    <w:p w14:paraId="1DA962D4" w14:textId="51704CBC" w:rsidR="00BD126A" w:rsidRDefault="001C6E52" w:rsidP="001C6E52">
      <w:pPr>
        <w:tabs>
          <w:tab w:val="clear" w:pos="1298"/>
        </w:tabs>
        <w:suppressAutoHyphens w:val="0"/>
        <w:spacing w:after="0"/>
        <w:jc w:val="both"/>
        <w:rPr>
          <w:rFonts w:asciiTheme="majorHAnsi" w:hAnsiTheme="majorHAnsi" w:cstheme="majorHAnsi"/>
          <w:sz w:val="24"/>
          <w:szCs w:val="24"/>
        </w:rPr>
      </w:pPr>
      <w:r w:rsidRPr="00567DEC">
        <w:rPr>
          <w:rFonts w:asciiTheme="majorHAnsi" w:hAnsiTheme="majorHAnsi" w:cstheme="majorHAnsi"/>
          <w:sz w:val="24"/>
          <w:szCs w:val="24"/>
        </w:rPr>
        <w:t>Tam, kad Agentūra galėtų išnagrinėti prašymą ar skundą, turite pateikti duomenis, nurodytus Prašymų ir skundų nagrinėjimo ir asmenų aptarnavimo viešojo administravimo subjektuose taisyklių, patvirtintų Lietuvos Respublikos Vyriausybės 2007 m. rugpjūčio 22 d. nutarimu Nr. 875 „Dėl patvirtinimo“ 14 punkte, t. y. vardą, pavardę ir kontaktinius duomenis.</w:t>
      </w:r>
    </w:p>
    <w:p w14:paraId="363F9A1A" w14:textId="77777777" w:rsidR="00B73391" w:rsidRDefault="00B73391" w:rsidP="001C6E52">
      <w:pPr>
        <w:tabs>
          <w:tab w:val="clear" w:pos="1298"/>
        </w:tabs>
        <w:suppressAutoHyphens w:val="0"/>
        <w:spacing w:after="0"/>
        <w:jc w:val="both"/>
        <w:rPr>
          <w:rFonts w:asciiTheme="majorHAnsi" w:hAnsiTheme="majorHAnsi" w:cstheme="majorHAnsi"/>
          <w:sz w:val="24"/>
          <w:szCs w:val="24"/>
        </w:rPr>
      </w:pPr>
    </w:p>
    <w:p w14:paraId="5F8E85D0" w14:textId="1C3EF4BC" w:rsidR="00BD126A" w:rsidRDefault="00BD126A" w:rsidP="001C6E52">
      <w:pPr>
        <w:tabs>
          <w:tab w:val="clear" w:pos="1298"/>
        </w:tabs>
        <w:suppressAutoHyphens w:val="0"/>
        <w:spacing w:after="0"/>
        <w:jc w:val="both"/>
        <w:rPr>
          <w:rFonts w:asciiTheme="majorHAnsi" w:hAnsiTheme="majorHAnsi" w:cstheme="majorHAnsi"/>
          <w:sz w:val="24"/>
          <w:szCs w:val="24"/>
        </w:rPr>
      </w:pPr>
      <w:r>
        <w:rPr>
          <w:rFonts w:asciiTheme="majorHAnsi" w:hAnsiTheme="majorHAnsi" w:cstheme="majorHAnsi"/>
          <w:sz w:val="24"/>
          <w:szCs w:val="24"/>
        </w:rPr>
        <w:lastRenderedPageBreak/>
        <w:t xml:space="preserve">Maloniai prašome </w:t>
      </w:r>
      <w:r w:rsidRPr="00BD126A">
        <w:rPr>
          <w:rFonts w:asciiTheme="majorHAnsi" w:hAnsiTheme="majorHAnsi" w:cstheme="majorHAnsi"/>
          <w:sz w:val="24"/>
          <w:szCs w:val="24"/>
        </w:rPr>
        <w:t>kre</w:t>
      </w:r>
      <w:r w:rsidR="004C155C">
        <w:rPr>
          <w:rFonts w:asciiTheme="majorHAnsi" w:hAnsiTheme="majorHAnsi" w:cstheme="majorHAnsi"/>
          <w:sz w:val="24"/>
          <w:szCs w:val="24"/>
        </w:rPr>
        <w:t>i</w:t>
      </w:r>
      <w:r w:rsidRPr="00BD126A">
        <w:rPr>
          <w:rFonts w:asciiTheme="majorHAnsi" w:hAnsiTheme="majorHAnsi" w:cstheme="majorHAnsi"/>
          <w:sz w:val="24"/>
          <w:szCs w:val="24"/>
        </w:rPr>
        <w:t>piantis</w:t>
      </w:r>
      <w:r>
        <w:rPr>
          <w:rFonts w:asciiTheme="majorHAnsi" w:hAnsiTheme="majorHAnsi" w:cstheme="majorHAnsi"/>
          <w:sz w:val="24"/>
          <w:szCs w:val="24"/>
          <w:lang w:val="en-US"/>
        </w:rPr>
        <w:t xml:space="preserve"> </w:t>
      </w:r>
      <w:r>
        <w:rPr>
          <w:rFonts w:asciiTheme="majorHAnsi" w:hAnsiTheme="majorHAnsi" w:cstheme="majorHAnsi"/>
          <w:sz w:val="24"/>
          <w:szCs w:val="24"/>
        </w:rPr>
        <w:t>į Agentūrą pateikti tik tiek asmeninės informacijos, kiek yra būtina prašymo</w:t>
      </w:r>
      <w:r w:rsidR="001C6E52">
        <w:rPr>
          <w:rFonts w:asciiTheme="majorHAnsi" w:hAnsiTheme="majorHAnsi" w:cstheme="majorHAnsi"/>
          <w:sz w:val="24"/>
          <w:szCs w:val="24"/>
        </w:rPr>
        <w:t xml:space="preserve"> ar</w:t>
      </w:r>
      <w:r>
        <w:rPr>
          <w:rFonts w:asciiTheme="majorHAnsi" w:hAnsiTheme="majorHAnsi" w:cstheme="majorHAnsi"/>
          <w:sz w:val="24"/>
          <w:szCs w:val="24"/>
        </w:rPr>
        <w:t xml:space="preserve"> skundo išnagrinėjimui bei atsakymo pateikimui ir neteikti perteklinės, su prašymu</w:t>
      </w:r>
      <w:r w:rsidR="001C6E52">
        <w:rPr>
          <w:rFonts w:asciiTheme="majorHAnsi" w:hAnsiTheme="majorHAnsi" w:cstheme="majorHAnsi"/>
          <w:sz w:val="24"/>
          <w:szCs w:val="24"/>
        </w:rPr>
        <w:t xml:space="preserve"> ar</w:t>
      </w:r>
      <w:r>
        <w:rPr>
          <w:rFonts w:asciiTheme="majorHAnsi" w:hAnsiTheme="majorHAnsi" w:cstheme="majorHAnsi"/>
          <w:sz w:val="24"/>
          <w:szCs w:val="24"/>
        </w:rPr>
        <w:t xml:space="preserve"> skundu nesusijusios informacijos.</w:t>
      </w:r>
    </w:p>
    <w:p w14:paraId="7CE11FBC" w14:textId="77777777" w:rsidR="00BD126A" w:rsidRDefault="00BD126A" w:rsidP="00BD126A">
      <w:pPr>
        <w:tabs>
          <w:tab w:val="clear" w:pos="1298"/>
        </w:tabs>
        <w:suppressAutoHyphens w:val="0"/>
        <w:spacing w:after="0"/>
        <w:rPr>
          <w:rFonts w:asciiTheme="majorHAnsi" w:hAnsiTheme="majorHAnsi" w:cstheme="majorHAnsi"/>
          <w:sz w:val="24"/>
          <w:szCs w:val="24"/>
        </w:rPr>
      </w:pPr>
    </w:p>
    <w:p w14:paraId="273CEFB4" w14:textId="77777777"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5. Asmens duomenų šaltiniai</w:t>
      </w:r>
    </w:p>
    <w:p w14:paraId="67C49931" w14:textId="333D4207" w:rsidR="00C8541C" w:rsidRPr="001C79A0" w:rsidRDefault="00482BC1" w:rsidP="00C8541C">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xml:space="preserve">Agentūra tvarko Jūsų asmens duomenis, </w:t>
      </w:r>
      <w:r w:rsidR="00C8541C">
        <w:rPr>
          <w:rFonts w:asciiTheme="majorHAnsi" w:hAnsiTheme="majorHAnsi" w:cstheme="majorHAnsi"/>
          <w:sz w:val="24"/>
          <w:szCs w:val="24"/>
        </w:rPr>
        <w:t>kuriuos Jūs pateikiate teikdami prašym</w:t>
      </w:r>
      <w:r w:rsidR="00641B2E">
        <w:rPr>
          <w:rFonts w:asciiTheme="majorHAnsi" w:hAnsiTheme="majorHAnsi" w:cstheme="majorHAnsi"/>
          <w:sz w:val="24"/>
          <w:szCs w:val="24"/>
        </w:rPr>
        <w:t>ą</w:t>
      </w:r>
      <w:r w:rsidR="001C6E52">
        <w:rPr>
          <w:rFonts w:asciiTheme="majorHAnsi" w:hAnsiTheme="majorHAnsi" w:cstheme="majorHAnsi"/>
          <w:sz w:val="24"/>
          <w:szCs w:val="24"/>
        </w:rPr>
        <w:t xml:space="preserve"> ar</w:t>
      </w:r>
      <w:r w:rsidR="00C8541C">
        <w:rPr>
          <w:rFonts w:asciiTheme="majorHAnsi" w:hAnsiTheme="majorHAnsi" w:cstheme="majorHAnsi"/>
          <w:sz w:val="24"/>
          <w:szCs w:val="24"/>
        </w:rPr>
        <w:t xml:space="preserve"> skund</w:t>
      </w:r>
      <w:r w:rsidR="00641B2E">
        <w:rPr>
          <w:rFonts w:asciiTheme="majorHAnsi" w:hAnsiTheme="majorHAnsi" w:cstheme="majorHAnsi"/>
          <w:sz w:val="24"/>
          <w:szCs w:val="24"/>
        </w:rPr>
        <w:t>ą</w:t>
      </w:r>
      <w:r w:rsidR="00C8541C">
        <w:rPr>
          <w:rFonts w:asciiTheme="majorHAnsi" w:hAnsiTheme="majorHAnsi" w:cstheme="majorHAnsi"/>
          <w:sz w:val="24"/>
          <w:szCs w:val="24"/>
        </w:rPr>
        <w:t>. Prašymo</w:t>
      </w:r>
      <w:r w:rsidR="001C6E52">
        <w:rPr>
          <w:rFonts w:asciiTheme="majorHAnsi" w:hAnsiTheme="majorHAnsi" w:cstheme="majorHAnsi"/>
          <w:sz w:val="24"/>
          <w:szCs w:val="24"/>
        </w:rPr>
        <w:t xml:space="preserve"> ar</w:t>
      </w:r>
      <w:r w:rsidR="00C8541C">
        <w:rPr>
          <w:rFonts w:asciiTheme="majorHAnsi" w:hAnsiTheme="majorHAnsi" w:cstheme="majorHAnsi"/>
          <w:sz w:val="24"/>
          <w:szCs w:val="24"/>
        </w:rPr>
        <w:t xml:space="preserve"> skundo nagrinėjimo metu gali būti renkami papildomi duomenys, kurie yra būtini atsakymo parengimui (pvz. kreipiamasi į kompetentingas institucijas</w:t>
      </w:r>
      <w:r w:rsidR="00C11B25">
        <w:rPr>
          <w:rFonts w:asciiTheme="majorHAnsi" w:hAnsiTheme="majorHAnsi" w:cstheme="majorHAnsi"/>
          <w:sz w:val="24"/>
          <w:szCs w:val="24"/>
        </w:rPr>
        <w:t xml:space="preserve">, renkami iš </w:t>
      </w:r>
      <w:r w:rsidR="00C11B25" w:rsidRPr="00C11B25">
        <w:rPr>
          <w:rFonts w:asciiTheme="majorHAnsi" w:hAnsiTheme="majorHAnsi" w:cstheme="majorHAnsi"/>
          <w:sz w:val="24"/>
          <w:szCs w:val="24"/>
        </w:rPr>
        <w:t>viešai prieinamų šaltinių</w:t>
      </w:r>
      <w:r w:rsidR="00C8541C">
        <w:rPr>
          <w:rFonts w:asciiTheme="majorHAnsi" w:hAnsiTheme="majorHAnsi" w:cstheme="majorHAnsi"/>
          <w:sz w:val="24"/>
          <w:szCs w:val="24"/>
        </w:rPr>
        <w:t>).</w:t>
      </w:r>
    </w:p>
    <w:p w14:paraId="19F04A25" w14:textId="77777777" w:rsidR="00BD126A" w:rsidRPr="001C79A0" w:rsidRDefault="00BD126A" w:rsidP="00482BC1">
      <w:pPr>
        <w:tabs>
          <w:tab w:val="clear" w:pos="1298"/>
        </w:tabs>
        <w:suppressAutoHyphens w:val="0"/>
        <w:spacing w:after="0"/>
        <w:rPr>
          <w:rFonts w:asciiTheme="majorHAnsi" w:hAnsiTheme="majorHAnsi" w:cstheme="majorHAnsi"/>
          <w:sz w:val="24"/>
          <w:szCs w:val="24"/>
          <w:lang w:val="en-US"/>
        </w:rPr>
      </w:pPr>
    </w:p>
    <w:p w14:paraId="62523F88" w14:textId="77777777" w:rsidR="00482BC1" w:rsidRPr="001C79A0" w:rsidRDefault="00482BC1" w:rsidP="00C11B25">
      <w:pPr>
        <w:tabs>
          <w:tab w:val="clear" w:pos="1298"/>
        </w:tabs>
        <w:suppressAutoHyphens w:val="0"/>
        <w:spacing w:after="0"/>
        <w:rPr>
          <w:rFonts w:asciiTheme="majorHAnsi" w:hAnsiTheme="majorHAnsi" w:cstheme="majorHAnsi"/>
          <w:sz w:val="24"/>
          <w:szCs w:val="24"/>
        </w:rPr>
      </w:pPr>
      <w:r w:rsidRPr="001C79A0">
        <w:rPr>
          <w:rFonts w:asciiTheme="majorHAnsi" w:hAnsiTheme="majorHAnsi" w:cstheme="majorHAnsi"/>
          <w:b/>
          <w:bCs/>
          <w:sz w:val="24"/>
          <w:szCs w:val="24"/>
        </w:rPr>
        <w:t>6.</w:t>
      </w:r>
      <w:r w:rsidRPr="001C79A0">
        <w:rPr>
          <w:rFonts w:asciiTheme="majorHAnsi" w:hAnsiTheme="majorHAnsi" w:cstheme="majorHAnsi"/>
          <w:sz w:val="24"/>
          <w:szCs w:val="24"/>
        </w:rPr>
        <w:t xml:space="preserve"> </w:t>
      </w:r>
      <w:r w:rsidRPr="001C79A0">
        <w:rPr>
          <w:rFonts w:asciiTheme="majorHAnsi" w:hAnsiTheme="majorHAnsi" w:cstheme="majorHAnsi"/>
          <w:b/>
          <w:bCs/>
          <w:sz w:val="24"/>
          <w:szCs w:val="24"/>
        </w:rPr>
        <w:t>Asmens duomenų gavėjai</w:t>
      </w:r>
    </w:p>
    <w:p w14:paraId="085C1DCD" w14:textId="6E990258" w:rsidR="00482BC1" w:rsidRDefault="00482BC1" w:rsidP="001C6E52">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Jūsų asmens duomenis Agentūra gali perduoti</w:t>
      </w:r>
      <w:r w:rsidR="00C11B25">
        <w:rPr>
          <w:rFonts w:asciiTheme="majorHAnsi" w:hAnsiTheme="majorHAnsi" w:cstheme="majorHAnsi"/>
          <w:sz w:val="24"/>
          <w:szCs w:val="24"/>
        </w:rPr>
        <w:t xml:space="preserve"> ko</w:t>
      </w:r>
      <w:r w:rsidR="00C11B25" w:rsidRPr="00C11B25">
        <w:rPr>
          <w:rFonts w:asciiTheme="majorHAnsi" w:hAnsiTheme="majorHAnsi" w:cstheme="majorHAnsi"/>
          <w:sz w:val="24"/>
          <w:szCs w:val="24"/>
        </w:rPr>
        <w:t xml:space="preserve">mpetentingoms </w:t>
      </w:r>
      <w:r w:rsidR="00F40252">
        <w:rPr>
          <w:rFonts w:asciiTheme="majorHAnsi" w:hAnsiTheme="majorHAnsi" w:cstheme="majorHAnsi"/>
          <w:sz w:val="24"/>
          <w:szCs w:val="24"/>
        </w:rPr>
        <w:t xml:space="preserve">valstybės institucijoms </w:t>
      </w:r>
      <w:r w:rsidR="00F40252" w:rsidRPr="00567DEC">
        <w:rPr>
          <w:rFonts w:asciiTheme="majorHAnsi" w:hAnsiTheme="majorHAnsi" w:cstheme="majorHAnsi"/>
          <w:sz w:val="24"/>
          <w:szCs w:val="24"/>
        </w:rPr>
        <w:t>(nustačius, kad prašymo ar skundo nagrinėjimas nepriklauso Agentūros kompetencijai),</w:t>
      </w:r>
      <w:r w:rsidR="00F40252">
        <w:rPr>
          <w:rFonts w:asciiTheme="majorHAnsi" w:hAnsiTheme="majorHAnsi" w:cstheme="majorHAnsi"/>
          <w:sz w:val="24"/>
          <w:szCs w:val="24"/>
        </w:rPr>
        <w:t xml:space="preserve"> </w:t>
      </w:r>
      <w:r w:rsidR="00C11B25" w:rsidRPr="00C11B25">
        <w:rPr>
          <w:rFonts w:asciiTheme="majorHAnsi" w:hAnsiTheme="majorHAnsi" w:cstheme="majorHAnsi"/>
          <w:sz w:val="24"/>
          <w:szCs w:val="24"/>
        </w:rPr>
        <w:t>teisėsaugos įstaigoms</w:t>
      </w:r>
      <w:r w:rsidR="00F40252">
        <w:rPr>
          <w:rFonts w:asciiTheme="majorHAnsi" w:hAnsiTheme="majorHAnsi" w:cstheme="majorHAnsi"/>
          <w:sz w:val="24"/>
          <w:szCs w:val="24"/>
        </w:rPr>
        <w:t>,</w:t>
      </w:r>
      <w:r w:rsidR="00C11B25" w:rsidRPr="00C11B25">
        <w:rPr>
          <w:rFonts w:asciiTheme="majorHAnsi" w:hAnsiTheme="majorHAnsi" w:cstheme="majorHAnsi"/>
          <w:sz w:val="24"/>
          <w:szCs w:val="24"/>
        </w:rPr>
        <w:t xml:space="preserve"> laikantis teisės aktuose nustatytų reikalavimų</w:t>
      </w:r>
      <w:r w:rsidR="00F40252">
        <w:rPr>
          <w:rFonts w:asciiTheme="majorHAnsi" w:hAnsiTheme="majorHAnsi" w:cstheme="majorHAnsi"/>
          <w:sz w:val="24"/>
          <w:szCs w:val="24"/>
        </w:rPr>
        <w:t>, Agentūros pasitelktiems duomenų tvarkytojams.</w:t>
      </w:r>
    </w:p>
    <w:p w14:paraId="1C46A7E5" w14:textId="77777777" w:rsidR="00482BC1" w:rsidRPr="001C79A0" w:rsidRDefault="00482BC1" w:rsidP="00482BC1">
      <w:pPr>
        <w:tabs>
          <w:tab w:val="clear" w:pos="1298"/>
        </w:tabs>
        <w:suppressAutoHyphens w:val="0"/>
        <w:spacing w:after="0"/>
        <w:rPr>
          <w:rFonts w:asciiTheme="majorHAnsi" w:hAnsiTheme="majorHAnsi" w:cstheme="majorHAnsi"/>
          <w:sz w:val="24"/>
          <w:szCs w:val="24"/>
        </w:rPr>
      </w:pPr>
    </w:p>
    <w:p w14:paraId="5DA3AB78" w14:textId="77777777"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7. Asmens duomenų saugojimo laikotarpis</w:t>
      </w:r>
    </w:p>
    <w:p w14:paraId="6AF60C08" w14:textId="004D78BA"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Pateikti asmens duomenys saugomi vadovaujantis Bendrųjų dokumentų saugojimo terminų rodykl</w:t>
      </w:r>
      <w:r w:rsidR="00567DEC">
        <w:rPr>
          <w:rFonts w:asciiTheme="majorHAnsi" w:hAnsiTheme="majorHAnsi" w:cstheme="majorHAnsi"/>
          <w:sz w:val="24"/>
          <w:szCs w:val="24"/>
        </w:rPr>
        <w:t>e</w:t>
      </w:r>
      <w:r w:rsidRPr="001C79A0">
        <w:rPr>
          <w:rFonts w:asciiTheme="majorHAnsi" w:hAnsiTheme="majorHAnsi" w:cstheme="majorHAnsi"/>
          <w:sz w:val="24"/>
          <w:szCs w:val="24"/>
        </w:rPr>
        <w:t>, patvirtin</w:t>
      </w:r>
      <w:r w:rsidR="00567DEC">
        <w:rPr>
          <w:rFonts w:asciiTheme="majorHAnsi" w:hAnsiTheme="majorHAnsi" w:cstheme="majorHAnsi"/>
          <w:sz w:val="24"/>
          <w:szCs w:val="24"/>
        </w:rPr>
        <w:t>ta</w:t>
      </w:r>
      <w:r w:rsidRPr="001C79A0">
        <w:rPr>
          <w:rFonts w:asciiTheme="majorHAnsi" w:hAnsiTheme="majorHAnsi" w:cstheme="majorHAnsi"/>
          <w:sz w:val="24"/>
          <w:szCs w:val="24"/>
        </w:rPr>
        <w:t xml:space="preserve"> Lietuvos vyriausiojo archyvaro 2011 m. kovo 9 d. įsakymu Nr. V-100 „Dėl Bendrųjų dokumentų saugojimo terminų rodyklės patvirtinimo“.</w:t>
      </w:r>
    </w:p>
    <w:p w14:paraId="7C388F41" w14:textId="3235034D" w:rsidR="00482BC1" w:rsidRPr="001C79A0" w:rsidRDefault="00C11B25" w:rsidP="00482BC1">
      <w:pPr>
        <w:tabs>
          <w:tab w:val="clear" w:pos="1298"/>
        </w:tabs>
        <w:suppressAutoHyphens w:val="0"/>
        <w:jc w:val="both"/>
        <w:rPr>
          <w:rFonts w:asciiTheme="majorHAnsi" w:hAnsiTheme="majorHAnsi" w:cstheme="majorHAnsi"/>
          <w:sz w:val="24"/>
          <w:szCs w:val="24"/>
        </w:rPr>
      </w:pPr>
      <w:r>
        <w:rPr>
          <w:rFonts w:asciiTheme="majorHAnsi" w:hAnsiTheme="majorHAnsi" w:cstheme="majorHAnsi"/>
          <w:sz w:val="24"/>
          <w:szCs w:val="24"/>
        </w:rPr>
        <w:t>Asmens duomenys gali būti saugomi ilgiau, jei tai būtina pagal teisės aktus ar ginčo, skundo išsprendimui.</w:t>
      </w:r>
    </w:p>
    <w:p w14:paraId="20DCB6AA" w14:textId="798071A1" w:rsidR="00482BC1" w:rsidRPr="001C79A0" w:rsidRDefault="00482BC1" w:rsidP="00482BC1">
      <w:pPr>
        <w:tabs>
          <w:tab w:val="clear" w:pos="1298"/>
        </w:tabs>
        <w:suppressAutoHyphens w:val="0"/>
        <w:spacing w:after="0"/>
        <w:rPr>
          <w:rFonts w:asciiTheme="majorHAnsi" w:hAnsiTheme="majorHAnsi" w:cstheme="majorHAnsi"/>
          <w:b/>
          <w:bCs/>
          <w:sz w:val="24"/>
          <w:szCs w:val="24"/>
        </w:rPr>
      </w:pPr>
      <w:r w:rsidRPr="001C79A0">
        <w:rPr>
          <w:rFonts w:asciiTheme="majorHAnsi" w:hAnsiTheme="majorHAnsi" w:cstheme="majorHAnsi"/>
          <w:b/>
          <w:bCs/>
          <w:sz w:val="24"/>
          <w:szCs w:val="24"/>
        </w:rPr>
        <w:t xml:space="preserve">8. Duomenų subjektų teisės </w:t>
      </w:r>
    </w:p>
    <w:p w14:paraId="4E584996" w14:textId="71D04226"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Informuojame J</w:t>
      </w:r>
      <w:r w:rsidR="00567DEC">
        <w:rPr>
          <w:rFonts w:asciiTheme="majorHAnsi" w:hAnsiTheme="majorHAnsi" w:cstheme="majorHAnsi"/>
          <w:sz w:val="24"/>
          <w:szCs w:val="24"/>
        </w:rPr>
        <w:t>u</w:t>
      </w:r>
      <w:r w:rsidRPr="001C79A0">
        <w:rPr>
          <w:rFonts w:asciiTheme="majorHAnsi" w:hAnsiTheme="majorHAnsi" w:cstheme="majorHAnsi"/>
          <w:sz w:val="24"/>
          <w:szCs w:val="24"/>
        </w:rPr>
        <w:t>s, kad turite šias teises:</w:t>
      </w:r>
    </w:p>
    <w:p w14:paraId="2C0BD151"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būti informuotu apie Jūsų asmens duomenų tvarkymą Agentūroje;</w:t>
      </w:r>
    </w:p>
    <w:p w14:paraId="5C69D163"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prašyti susipažinti su Agentūros tvarkomais Jūsų asmens duomenimis Reglamento 15 straipsnio nustatyta tvarka;</w:t>
      </w:r>
    </w:p>
    <w:p w14:paraId="6292AF4F"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reikalauti ištaisyti netikslius / papildyti neišsamius su Jumis susijusius asmens duomenis Reglamento 16 straipsnio nustatyta tvarka;</w:t>
      </w:r>
    </w:p>
    <w:p w14:paraId="305C5C91"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reikalauti ištrinti asmens duomenis Reglamento 17 straipsnio nustatyta tvarka;</w:t>
      </w:r>
    </w:p>
    <w:p w14:paraId="6257EB9C"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apriboti savo asmens duomenų tvarkymą Reglamento 18 straipsnio 1 dalyje nurodytais konkrečiais atvejais;</w:t>
      </w:r>
    </w:p>
    <w:p w14:paraId="61F69DB5"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nesutikti su asmens duomenų tvarkymu Reglamento 21 straipsnio nustatyta tvarka;</w:t>
      </w:r>
    </w:p>
    <w:p w14:paraId="4B971E83"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pateikti skundą priežiūros institucijai (Valstybinei duomenų apsaugos inspekcijai, juridinio asmens kodas 188607912, adresas L. Sapiegos g. 17, LT-10312 Vilnius, tel. 8 5 271 2804, el. paštas: ada@ada.lt), jei su Jumis susiję asmens duomenys yra tvarkomi pažeidžiant Reglamentą ar kitų teisės aktų nuostatas.</w:t>
      </w:r>
    </w:p>
    <w:p w14:paraId="7F7A744F" w14:textId="77777777" w:rsidR="00482BC1" w:rsidRPr="001C79A0" w:rsidRDefault="00482BC1" w:rsidP="00482BC1">
      <w:pPr>
        <w:tabs>
          <w:tab w:val="clear" w:pos="1298"/>
        </w:tabs>
        <w:suppressAutoHyphens w:val="0"/>
        <w:spacing w:after="0"/>
        <w:rPr>
          <w:rFonts w:asciiTheme="majorHAnsi" w:hAnsiTheme="majorHAnsi" w:cstheme="majorHAnsi"/>
          <w:sz w:val="24"/>
          <w:szCs w:val="24"/>
        </w:rPr>
      </w:pPr>
    </w:p>
    <w:p w14:paraId="17CCEA0C" w14:textId="77777777" w:rsidR="00482BC1" w:rsidRPr="001C79A0" w:rsidRDefault="00482BC1" w:rsidP="00482BC1">
      <w:pPr>
        <w:tabs>
          <w:tab w:val="clear" w:pos="1298"/>
        </w:tabs>
        <w:suppressAutoHyphens w:val="0"/>
        <w:spacing w:after="0"/>
        <w:jc w:val="both"/>
        <w:rPr>
          <w:rFonts w:asciiTheme="majorHAnsi" w:hAnsiTheme="majorHAnsi" w:cstheme="majorHAnsi"/>
          <w:sz w:val="24"/>
          <w:szCs w:val="24"/>
        </w:rPr>
      </w:pPr>
      <w:r w:rsidRPr="001C79A0">
        <w:rPr>
          <w:rFonts w:asciiTheme="majorHAnsi" w:hAnsiTheme="majorHAnsi" w:cstheme="majorHAnsi"/>
          <w:sz w:val="24"/>
          <w:szCs w:val="24"/>
        </w:rPr>
        <w:t xml:space="preserve">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internetiniame puslapyje </w:t>
      </w:r>
      <w:hyperlink r:id="rId7" w:history="1">
        <w:r w:rsidRPr="001C79A0">
          <w:rPr>
            <w:rStyle w:val="Hyperlink"/>
            <w:rFonts w:asciiTheme="majorHAnsi" w:hAnsiTheme="majorHAnsi" w:cstheme="majorHAnsi"/>
            <w:sz w:val="24"/>
            <w:szCs w:val="24"/>
          </w:rPr>
          <w:t>www.apva.lt</w:t>
        </w:r>
      </w:hyperlink>
    </w:p>
    <w:p w14:paraId="30BC531E" w14:textId="67A77A45" w:rsidR="00DA0D67" w:rsidRPr="001C79A0" w:rsidRDefault="00C6434B" w:rsidP="00C6434B">
      <w:pPr>
        <w:jc w:val="center"/>
        <w:rPr>
          <w:rFonts w:asciiTheme="majorHAnsi" w:hAnsiTheme="majorHAnsi" w:cstheme="majorHAnsi"/>
        </w:rPr>
      </w:pPr>
      <w:r>
        <w:rPr>
          <w:rFonts w:asciiTheme="majorHAnsi" w:hAnsiTheme="majorHAnsi" w:cstheme="majorHAnsi"/>
          <w:sz w:val="24"/>
          <w:szCs w:val="24"/>
        </w:rPr>
        <w:t>___________</w:t>
      </w:r>
      <w:r w:rsidR="00482BC1" w:rsidRPr="001C79A0">
        <w:rPr>
          <w:rFonts w:asciiTheme="majorHAnsi" w:hAnsiTheme="majorHAnsi" w:cstheme="majorHAnsi"/>
          <w:sz w:val="24"/>
          <w:szCs w:val="24"/>
        </w:rPr>
        <w:br/>
      </w:r>
    </w:p>
    <w:sectPr w:rsidR="00DA0D67" w:rsidRPr="001C79A0" w:rsidSect="00567DEC">
      <w:pgSz w:w="11906" w:h="16838"/>
      <w:pgMar w:top="709" w:right="991"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83BCD"/>
    <w:multiLevelType w:val="hybridMultilevel"/>
    <w:tmpl w:val="D5A6EF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4505072"/>
    <w:multiLevelType w:val="hybridMultilevel"/>
    <w:tmpl w:val="01B601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FC4C52"/>
    <w:multiLevelType w:val="hybridMultilevel"/>
    <w:tmpl w:val="AFF4B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54142E1"/>
    <w:multiLevelType w:val="hybridMultilevel"/>
    <w:tmpl w:val="74B837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9CD3A8F"/>
    <w:multiLevelType w:val="hybridMultilevel"/>
    <w:tmpl w:val="E8B4E54E"/>
    <w:lvl w:ilvl="0" w:tplc="6902C820">
      <w:start w:val="2"/>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3"/>
    <w:rsid w:val="0014207A"/>
    <w:rsid w:val="001C6E52"/>
    <w:rsid w:val="001C79A0"/>
    <w:rsid w:val="0039779D"/>
    <w:rsid w:val="00413D18"/>
    <w:rsid w:val="00482BC1"/>
    <w:rsid w:val="004C155C"/>
    <w:rsid w:val="00567DEC"/>
    <w:rsid w:val="00641B2E"/>
    <w:rsid w:val="00645C24"/>
    <w:rsid w:val="007A6971"/>
    <w:rsid w:val="00B73391"/>
    <w:rsid w:val="00BD126A"/>
    <w:rsid w:val="00C11B25"/>
    <w:rsid w:val="00C6434B"/>
    <w:rsid w:val="00C8541C"/>
    <w:rsid w:val="00CB0FA2"/>
    <w:rsid w:val="00CC3B53"/>
    <w:rsid w:val="00D64987"/>
    <w:rsid w:val="00DA0D67"/>
    <w:rsid w:val="00F402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41A"/>
  <w15:chartTrackingRefBased/>
  <w15:docId w15:val="{99CA6CAF-9130-4B70-894A-6AF663D1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2BC1"/>
    <w:pPr>
      <w:tabs>
        <w:tab w:val="left" w:pos="1298"/>
      </w:tabs>
      <w:suppressAutoHyphens/>
      <w:spacing w:after="200" w:line="276"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BC1"/>
    <w:rPr>
      <w:rFonts w:ascii="Segoe UI" w:hAnsi="Segoe UI" w:cs="Segoe UI"/>
      <w:sz w:val="18"/>
      <w:szCs w:val="18"/>
    </w:rPr>
  </w:style>
  <w:style w:type="paragraph" w:styleId="ListParagraph">
    <w:name w:val="List Paragraph"/>
    <w:basedOn w:val="Normal"/>
    <w:link w:val="ListParagraphChar"/>
    <w:uiPriority w:val="34"/>
    <w:qFormat/>
    <w:rsid w:val="00482BC1"/>
    <w:pPr>
      <w:ind w:left="720"/>
    </w:pPr>
  </w:style>
  <w:style w:type="character" w:styleId="CommentReference">
    <w:name w:val="annotation reference"/>
    <w:basedOn w:val="DefaultParagraphFont"/>
    <w:unhideWhenUsed/>
    <w:rsid w:val="00482BC1"/>
    <w:rPr>
      <w:sz w:val="16"/>
      <w:szCs w:val="16"/>
    </w:rPr>
  </w:style>
  <w:style w:type="paragraph" w:styleId="CommentText">
    <w:name w:val="annotation text"/>
    <w:basedOn w:val="Normal"/>
    <w:link w:val="CommentTextChar"/>
    <w:uiPriority w:val="99"/>
    <w:semiHidden/>
    <w:unhideWhenUsed/>
    <w:rsid w:val="00482BC1"/>
    <w:pPr>
      <w:spacing w:line="240" w:lineRule="auto"/>
    </w:pPr>
    <w:rPr>
      <w:sz w:val="20"/>
      <w:szCs w:val="20"/>
    </w:rPr>
  </w:style>
  <w:style w:type="character" w:customStyle="1" w:styleId="CommentTextChar">
    <w:name w:val="Comment Text Char"/>
    <w:basedOn w:val="DefaultParagraphFont"/>
    <w:link w:val="CommentText"/>
    <w:uiPriority w:val="99"/>
    <w:semiHidden/>
    <w:rsid w:val="00482BC1"/>
    <w:rPr>
      <w:rFonts w:ascii="Calibri" w:eastAsia="SimSun" w:hAnsi="Calibri" w:cs="Calibri"/>
      <w:color w:val="00000A"/>
      <w:sz w:val="20"/>
      <w:szCs w:val="20"/>
    </w:rPr>
  </w:style>
  <w:style w:type="character" w:styleId="Hyperlink">
    <w:name w:val="Hyperlink"/>
    <w:basedOn w:val="DefaultParagraphFont"/>
    <w:uiPriority w:val="99"/>
    <w:unhideWhenUsed/>
    <w:rsid w:val="00482BC1"/>
    <w:rPr>
      <w:color w:val="0000FF"/>
      <w:u w:val="single"/>
    </w:rPr>
  </w:style>
  <w:style w:type="character" w:customStyle="1" w:styleId="ListParagraphChar">
    <w:name w:val="List Paragraph Char"/>
    <w:link w:val="ListParagraph"/>
    <w:uiPriority w:val="34"/>
    <w:locked/>
    <w:rsid w:val="00482BC1"/>
    <w:rPr>
      <w:rFonts w:ascii="Calibri" w:eastAsia="SimSun" w:hAnsi="Calibri" w:cs="Calibri"/>
      <w:color w:val="00000A"/>
    </w:rPr>
  </w:style>
  <w:style w:type="paragraph" w:styleId="CommentSubject">
    <w:name w:val="annotation subject"/>
    <w:basedOn w:val="CommentText"/>
    <w:next w:val="CommentText"/>
    <w:link w:val="CommentSubjectChar"/>
    <w:uiPriority w:val="99"/>
    <w:semiHidden/>
    <w:unhideWhenUsed/>
    <w:rsid w:val="00482BC1"/>
    <w:rPr>
      <w:b/>
      <w:bCs/>
    </w:rPr>
  </w:style>
  <w:style w:type="character" w:customStyle="1" w:styleId="CommentSubjectChar">
    <w:name w:val="Comment Subject Char"/>
    <w:basedOn w:val="CommentTextChar"/>
    <w:link w:val="CommentSubject"/>
    <w:uiPriority w:val="99"/>
    <w:semiHidden/>
    <w:rsid w:val="00482BC1"/>
    <w:rPr>
      <w:rFonts w:ascii="Calibri" w:eastAsia="SimSun" w:hAnsi="Calibri" w:cs="Calibri"/>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983">
      <w:bodyDiv w:val="1"/>
      <w:marLeft w:val="0"/>
      <w:marRight w:val="0"/>
      <w:marTop w:val="0"/>
      <w:marBottom w:val="0"/>
      <w:divBdr>
        <w:top w:val="none" w:sz="0" w:space="0" w:color="auto"/>
        <w:left w:val="none" w:sz="0" w:space="0" w:color="auto"/>
        <w:bottom w:val="none" w:sz="0" w:space="0" w:color="auto"/>
        <w:right w:val="none" w:sz="0" w:space="0" w:color="auto"/>
      </w:divBdr>
    </w:div>
    <w:div w:id="487866684">
      <w:bodyDiv w:val="1"/>
      <w:marLeft w:val="0"/>
      <w:marRight w:val="0"/>
      <w:marTop w:val="0"/>
      <w:marBottom w:val="0"/>
      <w:divBdr>
        <w:top w:val="none" w:sz="0" w:space="0" w:color="auto"/>
        <w:left w:val="none" w:sz="0" w:space="0" w:color="auto"/>
        <w:bottom w:val="none" w:sz="0" w:space="0" w:color="auto"/>
        <w:right w:val="none" w:sz="0" w:space="0" w:color="auto"/>
      </w:divBdr>
    </w:div>
    <w:div w:id="1087772633">
      <w:bodyDiv w:val="1"/>
      <w:marLeft w:val="0"/>
      <w:marRight w:val="0"/>
      <w:marTop w:val="0"/>
      <w:marBottom w:val="0"/>
      <w:divBdr>
        <w:top w:val="none" w:sz="0" w:space="0" w:color="auto"/>
        <w:left w:val="none" w:sz="0" w:space="0" w:color="auto"/>
        <w:bottom w:val="none" w:sz="0" w:space="0" w:color="auto"/>
        <w:right w:val="none" w:sz="0" w:space="0" w:color="auto"/>
      </w:divBdr>
    </w:div>
    <w:div w:id="1168324700">
      <w:bodyDiv w:val="1"/>
      <w:marLeft w:val="0"/>
      <w:marRight w:val="0"/>
      <w:marTop w:val="0"/>
      <w:marBottom w:val="0"/>
      <w:divBdr>
        <w:top w:val="none" w:sz="0" w:space="0" w:color="auto"/>
        <w:left w:val="none" w:sz="0" w:space="0" w:color="auto"/>
        <w:bottom w:val="none" w:sz="0" w:space="0" w:color="auto"/>
        <w:right w:val="none" w:sz="0" w:space="0" w:color="auto"/>
      </w:divBdr>
    </w:div>
    <w:div w:id="1553692331">
      <w:bodyDiv w:val="1"/>
      <w:marLeft w:val="0"/>
      <w:marRight w:val="0"/>
      <w:marTop w:val="0"/>
      <w:marBottom w:val="0"/>
      <w:divBdr>
        <w:top w:val="none" w:sz="0" w:space="0" w:color="auto"/>
        <w:left w:val="none" w:sz="0" w:space="0" w:color="auto"/>
        <w:bottom w:val="none" w:sz="0" w:space="0" w:color="auto"/>
        <w:right w:val="none" w:sz="0" w:space="0" w:color="auto"/>
      </w:divBdr>
    </w:div>
    <w:div w:id="1608194261">
      <w:bodyDiv w:val="1"/>
      <w:marLeft w:val="0"/>
      <w:marRight w:val="0"/>
      <w:marTop w:val="0"/>
      <w:marBottom w:val="0"/>
      <w:divBdr>
        <w:top w:val="none" w:sz="0" w:space="0" w:color="auto"/>
        <w:left w:val="none" w:sz="0" w:space="0" w:color="auto"/>
        <w:bottom w:val="none" w:sz="0" w:space="0" w:color="auto"/>
        <w:right w:val="none" w:sz="0" w:space="0" w:color="auto"/>
      </w:divBdr>
    </w:div>
    <w:div w:id="17583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v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va.lt" TargetMode="External"/><Relationship Id="rId5" Type="http://schemas.openxmlformats.org/officeDocument/2006/relationships/hyperlink" Target="mailto:apva@apva.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dll</cp:lastModifiedBy>
  <cp:revision>2</cp:revision>
  <dcterms:created xsi:type="dcterms:W3CDTF">2020-05-27T08:32:00Z</dcterms:created>
  <dcterms:modified xsi:type="dcterms:W3CDTF">2020-05-27T08:32:00Z</dcterms:modified>
</cp:coreProperties>
</file>