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B85E" w14:textId="49027B83" w:rsidR="00EF5126" w:rsidRPr="00973B91" w:rsidRDefault="00E40311" w:rsidP="00EF5126">
      <w:pPr>
        <w:pStyle w:val="Antrat1"/>
        <w:spacing w:before="0" w:after="375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pacing w:val="30"/>
          <w:kern w:val="36"/>
          <w:sz w:val="24"/>
          <w:szCs w:val="24"/>
          <w:lang w:eastAsia="lt-LT"/>
        </w:rPr>
      </w:pPr>
      <w:r w:rsidRPr="00973B91">
        <w:rPr>
          <w:rFonts w:ascii="Times New Roman" w:hAnsi="Times New Roman" w:cs="Times New Roman"/>
          <w:b/>
          <w:color w:val="auto"/>
          <w:sz w:val="24"/>
          <w:szCs w:val="24"/>
        </w:rPr>
        <w:t xml:space="preserve">SVARBIAUSI KLAUSIMAI APIE </w:t>
      </w:r>
      <w:r w:rsidR="00EF5126" w:rsidRPr="00973B91">
        <w:rPr>
          <w:rFonts w:ascii="Times New Roman" w:hAnsi="Times New Roman" w:cs="Times New Roman"/>
          <w:b/>
          <w:color w:val="auto"/>
          <w:sz w:val="24"/>
          <w:szCs w:val="24"/>
        </w:rPr>
        <w:t>KOMPENSACINES IŠMOKAS</w:t>
      </w:r>
      <w:r w:rsidRPr="00973B9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F5126" w:rsidRPr="00973B91">
        <w:rPr>
          <w:rFonts w:ascii="Times New Roman" w:eastAsia="Times New Roman" w:hAnsi="Times New Roman" w:cs="Times New Roman"/>
          <w:b/>
          <w:bCs/>
          <w:caps/>
          <w:color w:val="auto"/>
          <w:spacing w:val="30"/>
          <w:kern w:val="36"/>
          <w:sz w:val="24"/>
          <w:szCs w:val="24"/>
          <w:lang w:eastAsia="lt-LT"/>
        </w:rPr>
        <w:t xml:space="preserve">FIZINIAMS ASMENIMS, </w:t>
      </w:r>
      <w:r w:rsidR="00AA00DE" w:rsidRPr="00973B91">
        <w:rPr>
          <w:rFonts w:ascii="Times New Roman" w:eastAsia="Times New Roman" w:hAnsi="Times New Roman" w:cs="Times New Roman"/>
          <w:b/>
          <w:bCs/>
          <w:caps/>
          <w:color w:val="auto"/>
          <w:spacing w:val="30"/>
          <w:kern w:val="36"/>
          <w:sz w:val="24"/>
          <w:szCs w:val="24"/>
          <w:lang w:eastAsia="lt-LT"/>
        </w:rPr>
        <w:t xml:space="preserve">pagal priemonę </w:t>
      </w:r>
      <w:r w:rsidR="009A64B7" w:rsidRPr="00973B91">
        <w:rPr>
          <w:rFonts w:ascii="Times New Roman" w:eastAsia="Times New Roman" w:hAnsi="Times New Roman" w:cs="Times New Roman"/>
          <w:b/>
          <w:bCs/>
          <w:color w:val="auto"/>
          <w:spacing w:val="30"/>
          <w:kern w:val="36"/>
          <w:sz w:val="24"/>
          <w:szCs w:val="24"/>
          <w:lang w:eastAsia="lt-LT"/>
        </w:rPr>
        <w:t>„</w:t>
      </w:r>
      <w:r w:rsidR="009A64B7" w:rsidRPr="00973B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VISUOMENINIO TRANSPORTO IR DARNAUS JUDUMO SKATINIMAS (PASPIRTUKAI, DVIRAČIAI, DALIJIMOSI PASLAUGA IR PAN.)“</w:t>
      </w:r>
      <w:r w:rsidR="009A64B7" w:rsidRPr="00973B91">
        <w:rPr>
          <w:rFonts w:ascii="Times New Roman" w:eastAsia="Times New Roman" w:hAnsi="Times New Roman" w:cs="Times New Roman"/>
          <w:b/>
          <w:bCs/>
          <w:color w:val="auto"/>
          <w:spacing w:val="30"/>
          <w:kern w:val="36"/>
          <w:sz w:val="24"/>
          <w:szCs w:val="24"/>
          <w:lang w:eastAsia="lt-LT"/>
        </w:rPr>
        <w:t xml:space="preserve"> </w:t>
      </w:r>
    </w:p>
    <w:tbl>
      <w:tblPr>
        <w:tblStyle w:val="Lentelstinklelis"/>
        <w:tblW w:w="10627" w:type="dxa"/>
        <w:tblLook w:val="04A0" w:firstRow="1" w:lastRow="0" w:firstColumn="1" w:lastColumn="0" w:noHBand="0" w:noVBand="1"/>
      </w:tblPr>
      <w:tblGrid>
        <w:gridCol w:w="2801"/>
        <w:gridCol w:w="7826"/>
      </w:tblGrid>
      <w:tr w:rsidR="005C604B" w:rsidRPr="00863B95" w14:paraId="46B67AF4" w14:textId="77777777" w:rsidTr="00B94249">
        <w:trPr>
          <w:trHeight w:val="696"/>
        </w:trPr>
        <w:tc>
          <w:tcPr>
            <w:tcW w:w="2801" w:type="dxa"/>
            <w:shd w:val="clear" w:color="auto" w:fill="auto"/>
          </w:tcPr>
          <w:p w14:paraId="13214F12" w14:textId="1440138B" w:rsidR="005C604B" w:rsidRPr="00DE1121" w:rsidRDefault="00DE1121" w:rsidP="00D15BC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B94249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Kiek ilgai tur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ėjau </w:t>
            </w:r>
            <w:r w:rsidRPr="00B94249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būti seno automobilio savininkas/valdytojas?</w:t>
            </w:r>
          </w:p>
        </w:tc>
        <w:tc>
          <w:tcPr>
            <w:tcW w:w="7826" w:type="dxa"/>
            <w:shd w:val="clear" w:color="auto" w:fill="auto"/>
          </w:tcPr>
          <w:p w14:paraId="70B32F81" w14:textId="77777777" w:rsidR="005C604B" w:rsidRPr="00B94249" w:rsidRDefault="00DE1121" w:rsidP="00EF067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942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Pareiškėjas, norintis gauti kompensaciją, turi sunaikinti M1 klasės transporto priemonę, kurios įregistruotu ir privalomoje Motorinių transporto priemonių ir jų priekabų registracijos liudijimo formoje (registracijos kodas C.1= C.2) įrašytu savininku / valdytoju arba įregistruotu tik valdytoju buvo </w:t>
            </w:r>
            <w:r w:rsidRPr="00B94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ne trumpiau kaip 12 mėnesių iki 2021 m. vasario 2 d.</w:t>
            </w:r>
          </w:p>
          <w:p w14:paraId="1A3F40F5" w14:textId="626E07CB" w:rsidR="00DE1121" w:rsidRDefault="00DE1121" w:rsidP="00EF067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4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Pavyzdys:</w:t>
            </w:r>
            <w:r w:rsidRPr="00B942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Pareiškėjas įsigijo automobilį 2020</w:t>
            </w:r>
            <w:r w:rsidR="00B942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m.</w:t>
            </w:r>
            <w:r w:rsidRPr="00B942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balandžio 12 d.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2021 m</w:t>
            </w:r>
            <w:r w:rsidR="00B942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balandžio 12 d</w:t>
            </w:r>
            <w:r w:rsidR="00B942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jis išbuvo savininku</w:t>
            </w:r>
            <w:r w:rsidR="009471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/valdytoju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12 mėnesių. Šis automobilis </w:t>
            </w:r>
            <w:r w:rsidRPr="00B94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neatitinka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priemonės </w:t>
            </w:r>
            <w:r w:rsidR="009471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vieno iš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reikalavim</w:t>
            </w:r>
            <w:r w:rsidR="009471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nes 2021 m. vasario 2 d</w:t>
            </w:r>
            <w:r w:rsidR="00B942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="009471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Pareiškėjas </w:t>
            </w:r>
            <w:r w:rsidR="009471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savininku/valdytoju buvo tik nepilnus 10 mėn.</w:t>
            </w:r>
          </w:p>
          <w:p w14:paraId="7FE31C02" w14:textId="22C2E500" w:rsidR="00DE1121" w:rsidRPr="009B51F1" w:rsidRDefault="0094718A" w:rsidP="00EF067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94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Pavyzdys: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651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Pareiškėjas įsigijo automobilį 2020 </w:t>
            </w:r>
            <w:r w:rsidR="00B942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sausio </w:t>
            </w:r>
            <w:r w:rsidRPr="00D651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 d.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2021 m</w:t>
            </w:r>
            <w:r w:rsidR="00B942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sausio 2 d</w:t>
            </w:r>
            <w:r w:rsidR="00B942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jis išbuvo savininku/valdytoju 12 mėnesių. Šis automobilis </w:t>
            </w:r>
            <w:r w:rsidRPr="00D6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atitinka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priemonės reikalavimą, nes 2021 m. vasario 2 d</w:t>
            </w:r>
            <w:r w:rsidR="005F53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="00F960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Pareiškėjas savininku/valdytoju buvo 13 mėn.</w:t>
            </w:r>
          </w:p>
        </w:tc>
      </w:tr>
      <w:tr w:rsidR="003F19B1" w:rsidRPr="00863B95" w14:paraId="2449827B" w14:textId="77777777" w:rsidTr="00662554">
        <w:trPr>
          <w:trHeight w:val="696"/>
        </w:trPr>
        <w:tc>
          <w:tcPr>
            <w:tcW w:w="2801" w:type="dxa"/>
          </w:tcPr>
          <w:p w14:paraId="49AA1615" w14:textId="32D22978" w:rsidR="003F19B1" w:rsidRDefault="00AA00DE" w:rsidP="00D15BC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Ar tinkamas</w:t>
            </w:r>
            <w:r w:rsidR="00E02C66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 utilizuoti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="00652C02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senas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automobilis</w:t>
            </w:r>
            <w:r w:rsidR="009A64B7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 jei techninė apžiūra </w:t>
            </w:r>
            <w:r w:rsidR="009A64B7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dar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yra galiojanti</w:t>
            </w:r>
            <w:r w:rsidR="00A72E55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?</w:t>
            </w:r>
          </w:p>
        </w:tc>
        <w:tc>
          <w:tcPr>
            <w:tcW w:w="7826" w:type="dxa"/>
          </w:tcPr>
          <w:p w14:paraId="1D1E08EF" w14:textId="3FCC29E8" w:rsidR="003F19B1" w:rsidRPr="004C7948" w:rsidRDefault="00AA00DE" w:rsidP="00EF067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Taip</w:t>
            </w:r>
            <w:r w:rsidR="0003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0300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  <w:r w:rsidRPr="009B51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utomobil</w:t>
            </w:r>
            <w:r w:rsidR="00266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is</w:t>
            </w:r>
            <w:r w:rsidRPr="009B51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A72E55" w:rsidRPr="009B51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 galiojanči</w:t>
            </w:r>
            <w:r w:rsidR="00A72E5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 </w:t>
            </w:r>
            <w:r w:rsidR="00A72E55" w:rsidRPr="009B51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technin</w:t>
            </w:r>
            <w:r w:rsidR="00A72E5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  <w:r w:rsidR="00A72E55" w:rsidRPr="009B51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apžiūr</w:t>
            </w:r>
            <w:r w:rsidR="00A72E5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  <w:r w:rsidR="0047223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atitinka tvarkos aprašo reikalavimus </w:t>
            </w:r>
            <w:r w:rsidR="00266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technin</w:t>
            </w:r>
            <w:r w:rsidR="00AC310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ės</w:t>
            </w:r>
            <w:r w:rsidR="00266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apžiūr</w:t>
            </w:r>
            <w:r w:rsidR="00AC310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os galiojim</w:t>
            </w:r>
            <w:r w:rsidR="00973B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 datai</w:t>
            </w:r>
            <w:r w:rsidR="0047223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222D54" w:rsidRPr="00863B95" w14:paraId="363B06B7" w14:textId="77777777" w:rsidTr="00662554">
        <w:trPr>
          <w:trHeight w:val="696"/>
        </w:trPr>
        <w:tc>
          <w:tcPr>
            <w:tcW w:w="2801" w:type="dxa"/>
          </w:tcPr>
          <w:p w14:paraId="755FD944" w14:textId="4C144D8F" w:rsidR="00222D54" w:rsidRPr="00222D54" w:rsidRDefault="00222D54" w:rsidP="00D15BC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22D54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Ar turi būti įsigyjamos naujos </w:t>
            </w:r>
            <w:r w:rsidRPr="00222D5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mažiau taršios judumo priemonės?</w:t>
            </w:r>
          </w:p>
        </w:tc>
        <w:tc>
          <w:tcPr>
            <w:tcW w:w="7826" w:type="dxa"/>
          </w:tcPr>
          <w:p w14:paraId="791F0621" w14:textId="5ADDD577" w:rsidR="00222D54" w:rsidRPr="009B51F1" w:rsidRDefault="00222D54" w:rsidP="00EF067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Taip. </w:t>
            </w:r>
            <w:r w:rsidRPr="00222D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Kompensacinė išmoka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teikiama </w:t>
            </w:r>
            <w:r w:rsidRPr="00222D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už naujai įsigytas mažiau taršias judumo priemones.</w:t>
            </w:r>
          </w:p>
        </w:tc>
      </w:tr>
      <w:tr w:rsidR="00222D54" w:rsidRPr="00863B95" w14:paraId="55FA843E" w14:textId="77777777" w:rsidTr="00662554">
        <w:trPr>
          <w:trHeight w:val="696"/>
        </w:trPr>
        <w:tc>
          <w:tcPr>
            <w:tcW w:w="2801" w:type="dxa"/>
          </w:tcPr>
          <w:p w14:paraId="26963992" w14:textId="235B5D37" w:rsidR="00222D54" w:rsidRPr="005F530D" w:rsidRDefault="00222D54" w:rsidP="00D15BC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Ar </w:t>
            </w:r>
            <w:r w:rsidR="005F530D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galiu įsigyti </w:t>
            </w:r>
            <w:r w:rsidR="005F530D">
              <w:rPr>
                <w:rFonts w:ascii="Times New Roman" w:hAnsi="Times New Roman" w:cs="Times New Roman"/>
                <w:b/>
                <w:sz w:val="24"/>
                <w:szCs w:val="24"/>
                <w:lang w:val="en-US" w:eastAsia="lt-LT"/>
              </w:rPr>
              <w:t>3 vnt. mažiau taršių judumo priemonių?</w:t>
            </w:r>
          </w:p>
        </w:tc>
        <w:tc>
          <w:tcPr>
            <w:tcW w:w="7826" w:type="dxa"/>
          </w:tcPr>
          <w:p w14:paraId="414276F4" w14:textId="77777777" w:rsidR="00222D54" w:rsidRDefault="00222D54" w:rsidP="00EF0675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Ne. </w:t>
            </w:r>
            <w:r w:rsidR="006D1141" w:rsidRPr="006D114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Galima įsigyti</w:t>
            </w:r>
            <w:r w:rsidR="006D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1C62FC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 w:eastAsia="lt-LT"/>
              </w:rPr>
              <w:t>ne daugiau kaip 2</w:t>
            </w:r>
            <w:r w:rsidR="006D1141" w:rsidRPr="001C62FC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 w:eastAsia="lt-LT"/>
              </w:rPr>
              <w:t xml:space="preserve"> (du)</w:t>
            </w:r>
            <w:r w:rsidRPr="001C62FC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 w:eastAsia="lt-LT"/>
              </w:rPr>
              <w:t xml:space="preserve"> vnt. </w:t>
            </w:r>
            <w:r w:rsidR="005F530D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 w:eastAsia="lt-LT"/>
              </w:rPr>
              <w:t>mažiau taršias judumo priemones.</w:t>
            </w:r>
          </w:p>
          <w:p w14:paraId="213CE676" w14:textId="77777777" w:rsidR="005F530D" w:rsidRDefault="005F530D" w:rsidP="00EF067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Pavyzdys: </w:t>
            </w:r>
            <w:r w:rsidRPr="005F53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Jei Pareiškėjas įsig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  <w:r w:rsidRPr="005F53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 vieną elektrinį paspirtuką ir vieną dviratį, galėtų gauti kompensacinę išmoką už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dvi</w:t>
            </w:r>
            <w:r w:rsidRPr="005F53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įsigytas priemones.</w:t>
            </w:r>
          </w:p>
          <w:p w14:paraId="6C2B58CC" w14:textId="33C594DE" w:rsidR="005F530D" w:rsidRDefault="005F530D" w:rsidP="00EF067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6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Pavyzdys: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Jeigu pareiškėjas įsigijo </w:t>
            </w:r>
            <w:r w:rsidR="00E66BE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du elektrinius paspirtukus ir vieną dviratį, galėtų gauti kompensacinę išmoką tik už </w:t>
            </w:r>
            <w:r w:rsidR="00E66BE7" w:rsidRPr="00E6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dvi </w:t>
            </w:r>
            <w:r w:rsidR="00E66BE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įsigytas priemones.</w:t>
            </w:r>
          </w:p>
        </w:tc>
      </w:tr>
      <w:tr w:rsidR="006D1141" w:rsidRPr="00863B95" w14:paraId="0BAE8A58" w14:textId="77777777" w:rsidTr="00662554">
        <w:trPr>
          <w:trHeight w:val="696"/>
        </w:trPr>
        <w:tc>
          <w:tcPr>
            <w:tcW w:w="2801" w:type="dxa"/>
          </w:tcPr>
          <w:p w14:paraId="2B9CC722" w14:textId="316C7177" w:rsidR="006D1141" w:rsidRDefault="006D1141" w:rsidP="00D15BC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Ar galiu dviratį, elektrinį paspirtuką ar elekt</w:t>
            </w:r>
            <w:r w:rsidR="00FA2CE1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inį dviratį įsigyti lizingu?</w:t>
            </w:r>
          </w:p>
        </w:tc>
        <w:tc>
          <w:tcPr>
            <w:tcW w:w="7826" w:type="dxa"/>
          </w:tcPr>
          <w:p w14:paraId="38901CD3" w14:textId="2C0FAB3E" w:rsidR="006D1141" w:rsidRDefault="006D1141" w:rsidP="00EF067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Ne. </w:t>
            </w:r>
            <w:r w:rsidRPr="006D114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Kompensacinė išmoka teikiama už įsigytas mažiau taršias judumo priemones ir pateikus apmokėjimą įrodančius dokumentus, t.y.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1C62F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fiskalinį</w:t>
            </w:r>
            <w:r w:rsidRPr="006D1141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kasos aparato</w:t>
            </w:r>
            <w:r w:rsidRPr="001C62F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kvitą arba</w:t>
            </w:r>
            <w:r w:rsidR="00031000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1C62F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banko pavedimo išrašą arba grynųjų pinigų pri</w:t>
            </w:r>
            <w:r w:rsidRPr="006D1141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ė</w:t>
            </w:r>
            <w:r w:rsidRPr="001C62F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mimo kvitą.</w:t>
            </w:r>
          </w:p>
        </w:tc>
      </w:tr>
      <w:tr w:rsidR="003F19B1" w:rsidRPr="00863B95" w14:paraId="17EC3D20" w14:textId="77777777" w:rsidTr="00662554">
        <w:trPr>
          <w:trHeight w:val="696"/>
        </w:trPr>
        <w:tc>
          <w:tcPr>
            <w:tcW w:w="2801" w:type="dxa"/>
          </w:tcPr>
          <w:p w14:paraId="331F715D" w14:textId="54CCA2F0" w:rsidR="003F19B1" w:rsidRPr="005F530D" w:rsidRDefault="00A72E55" w:rsidP="00D15BC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F530D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Ar tinkamas</w:t>
            </w:r>
            <w:r w:rsidR="00E02C66" w:rsidRPr="005F530D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 utilizuoti</w:t>
            </w:r>
            <w:r w:rsidRPr="005F530D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="00652C02" w:rsidRPr="005F530D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senas </w:t>
            </w:r>
            <w:r w:rsidRPr="005F530D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automobilis jei techninė apžiūra ne</w:t>
            </w:r>
            <w:r w:rsidR="00E72CEB" w:rsidRPr="005F530D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galiojanti</w:t>
            </w:r>
            <w:r w:rsidR="00E02C66" w:rsidRPr="005F530D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?</w:t>
            </w:r>
          </w:p>
        </w:tc>
        <w:tc>
          <w:tcPr>
            <w:tcW w:w="7826" w:type="dxa"/>
          </w:tcPr>
          <w:p w14:paraId="711B0C45" w14:textId="3C137298" w:rsidR="003F19B1" w:rsidRDefault="00652C02" w:rsidP="00EF067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  <w:r w:rsidR="00030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D3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Jei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E55">
              <w:rPr>
                <w:rFonts w:ascii="Times New Roman" w:hAnsi="Times New Roman" w:cs="Times New Roman"/>
                <w:sz w:val="24"/>
                <w:szCs w:val="24"/>
              </w:rPr>
              <w:t>techninė apžiūra galiojo 20</w:t>
            </w:r>
            <w:r w:rsidR="00F62687" w:rsidRPr="001C62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4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26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94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2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000">
              <w:rPr>
                <w:rFonts w:ascii="Times New Roman" w:hAnsi="Times New Roman" w:cs="Times New Roman"/>
                <w:sz w:val="24"/>
                <w:szCs w:val="24"/>
              </w:rPr>
              <w:t>arba 2021-02-02</w:t>
            </w:r>
            <w:r w:rsidR="00A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D18">
              <w:rPr>
                <w:rFonts w:ascii="Times New Roman" w:hAnsi="Times New Roman" w:cs="Times New Roman"/>
                <w:sz w:val="24"/>
                <w:szCs w:val="24"/>
              </w:rPr>
              <w:t xml:space="preserve">automobilis </w:t>
            </w:r>
            <w:r w:rsidR="00A72E55" w:rsidRPr="009B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atitinka</w:t>
            </w:r>
            <w:r w:rsidR="00A72E55">
              <w:rPr>
                <w:rFonts w:ascii="Times New Roman" w:hAnsi="Times New Roman" w:cs="Times New Roman"/>
                <w:sz w:val="24"/>
                <w:szCs w:val="24"/>
              </w:rPr>
              <w:t xml:space="preserve"> priemonės reikalavimu</w:t>
            </w:r>
            <w:r w:rsidR="00266F44">
              <w:rPr>
                <w:rFonts w:ascii="Times New Roman" w:hAnsi="Times New Roman" w:cs="Times New Roman"/>
                <w:sz w:val="24"/>
                <w:szCs w:val="24"/>
              </w:rPr>
              <w:t>s techninės apžiūros galiojimui.</w:t>
            </w:r>
          </w:p>
          <w:p w14:paraId="46062273" w14:textId="3A55942B" w:rsidR="00A72E55" w:rsidRDefault="00652C02" w:rsidP="00EF067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  <w:r w:rsidR="00030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D18">
              <w:rPr>
                <w:rFonts w:ascii="Times New Roman" w:hAnsi="Times New Roman" w:cs="Times New Roman"/>
                <w:sz w:val="24"/>
                <w:szCs w:val="24"/>
              </w:rPr>
              <w:t xml:space="preserve">Jei </w:t>
            </w:r>
            <w:r w:rsidR="00A72E55">
              <w:rPr>
                <w:rFonts w:ascii="Times New Roman" w:hAnsi="Times New Roman" w:cs="Times New Roman"/>
                <w:sz w:val="24"/>
                <w:szCs w:val="24"/>
              </w:rPr>
              <w:t>techninė apžiūra baigė</w:t>
            </w:r>
            <w:r w:rsidR="00F62687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A72E55">
              <w:rPr>
                <w:rFonts w:ascii="Times New Roman" w:hAnsi="Times New Roman" w:cs="Times New Roman"/>
                <w:sz w:val="24"/>
                <w:szCs w:val="24"/>
              </w:rPr>
              <w:t xml:space="preserve"> galioti po </w:t>
            </w:r>
            <w:r w:rsidR="00A476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626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4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26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94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26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42D13">
              <w:rPr>
                <w:rFonts w:ascii="Times New Roman" w:hAnsi="Times New Roman" w:cs="Times New Roman"/>
                <w:sz w:val="24"/>
                <w:szCs w:val="24"/>
              </w:rPr>
              <w:t xml:space="preserve"> (2020 m</w:t>
            </w:r>
            <w:r w:rsidR="00947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2D13">
              <w:rPr>
                <w:rFonts w:ascii="Times New Roman" w:hAnsi="Times New Roman" w:cs="Times New Roman"/>
                <w:sz w:val="24"/>
                <w:szCs w:val="24"/>
              </w:rPr>
              <w:t xml:space="preserve"> kovo 13 d</w:t>
            </w:r>
            <w:r w:rsidR="00B94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2D13">
              <w:rPr>
                <w:rFonts w:ascii="Times New Roman" w:hAnsi="Times New Roman" w:cs="Times New Roman"/>
                <w:sz w:val="24"/>
                <w:szCs w:val="24"/>
              </w:rPr>
              <w:t xml:space="preserve"> dar buvo galiojanti)</w:t>
            </w:r>
            <w:r w:rsidR="00A4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D18">
              <w:rPr>
                <w:rFonts w:ascii="Times New Roman" w:hAnsi="Times New Roman" w:cs="Times New Roman"/>
                <w:sz w:val="24"/>
                <w:szCs w:val="24"/>
              </w:rPr>
              <w:t xml:space="preserve">automobilis </w:t>
            </w:r>
            <w:r w:rsidRPr="009B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atitinka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priemonės reikalavimus techninės apžiūros galiojimui.</w:t>
            </w:r>
          </w:p>
          <w:p w14:paraId="584CDDF7" w14:textId="00220978" w:rsidR="00ED0DEC" w:rsidRPr="004C7948" w:rsidRDefault="00ED0DEC" w:rsidP="00EF067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</w:t>
            </w:r>
            <w:r w:rsidR="00030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D18">
              <w:rPr>
                <w:rFonts w:ascii="Times New Roman" w:hAnsi="Times New Roman" w:cs="Times New Roman"/>
                <w:sz w:val="24"/>
                <w:szCs w:val="24"/>
              </w:rPr>
              <w:t xml:space="preserve">Jei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techninė apžiūra baigė</w:t>
            </w:r>
            <w:r w:rsidR="00321AEC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galioti </w:t>
            </w:r>
            <w:r w:rsidR="00CE1828">
              <w:rPr>
                <w:rFonts w:ascii="Times New Roman" w:hAnsi="Times New Roman" w:cs="Times New Roman"/>
                <w:sz w:val="24"/>
                <w:szCs w:val="24"/>
              </w:rPr>
              <w:t xml:space="preserve">iki </w:t>
            </w:r>
            <w:r w:rsidR="00A476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3B91" w:rsidRPr="001C62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6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3B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C6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7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3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2D13">
              <w:rPr>
                <w:rFonts w:ascii="Times New Roman" w:hAnsi="Times New Roman" w:cs="Times New Roman"/>
                <w:sz w:val="24"/>
                <w:szCs w:val="24"/>
              </w:rPr>
              <w:t xml:space="preserve"> (2020 m</w:t>
            </w:r>
            <w:r w:rsidR="00947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2D13">
              <w:rPr>
                <w:rFonts w:ascii="Times New Roman" w:hAnsi="Times New Roman" w:cs="Times New Roman"/>
                <w:sz w:val="24"/>
                <w:szCs w:val="24"/>
              </w:rPr>
              <w:t xml:space="preserve"> kovo 13 d</w:t>
            </w:r>
            <w:r w:rsidR="00B94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2D13">
              <w:rPr>
                <w:rFonts w:ascii="Times New Roman" w:hAnsi="Times New Roman" w:cs="Times New Roman"/>
                <w:sz w:val="24"/>
                <w:szCs w:val="24"/>
              </w:rPr>
              <w:t xml:space="preserve"> jau buvo negaliojanti)</w:t>
            </w:r>
            <w:r w:rsidR="00A4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dienos, </w:t>
            </w:r>
            <w:r w:rsidR="00ED3D18">
              <w:rPr>
                <w:rFonts w:ascii="Times New Roman" w:hAnsi="Times New Roman" w:cs="Times New Roman"/>
                <w:sz w:val="24"/>
                <w:szCs w:val="24"/>
              </w:rPr>
              <w:t xml:space="preserve">automobilis </w:t>
            </w:r>
            <w:r w:rsidRPr="009B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neatitinka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priemonės reikalavim</w:t>
            </w:r>
            <w:r w:rsidR="008C6DA4">
              <w:rPr>
                <w:rFonts w:ascii="Times New Roman" w:hAnsi="Times New Roman" w:cs="Times New Roman"/>
                <w:sz w:val="24"/>
                <w:szCs w:val="24"/>
              </w:rPr>
              <w:t>o dėl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techninės apžiūros galiojim</w:t>
            </w:r>
            <w:r w:rsidR="008C6DA4">
              <w:rPr>
                <w:rFonts w:ascii="Times New Roman" w:hAnsi="Times New Roman" w:cs="Times New Roman"/>
                <w:sz w:val="24"/>
                <w:szCs w:val="24"/>
              </w:rPr>
              <w:t>o datos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C7948" w:rsidRPr="00863B95" w14:paraId="5E86AD66" w14:textId="77777777" w:rsidTr="00662554">
        <w:trPr>
          <w:trHeight w:val="696"/>
        </w:trPr>
        <w:tc>
          <w:tcPr>
            <w:tcW w:w="2801" w:type="dxa"/>
          </w:tcPr>
          <w:p w14:paraId="642BB52F" w14:textId="4E44AFA9" w:rsidR="004C7948" w:rsidRPr="001C62FC" w:rsidRDefault="0003008F" w:rsidP="00D15BC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B94249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Ar p</w:t>
            </w:r>
            <w:r w:rsidR="00AB48B9" w:rsidRPr="00B94249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ir</w:t>
            </w:r>
            <w:r w:rsidRPr="00B94249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ma reikia utilizuoti/sunaikinti seną automobilį ar įsigyti </w:t>
            </w:r>
            <w:r w:rsidR="00126B08" w:rsidRPr="00B94249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kompensuojamas priemones?</w:t>
            </w:r>
          </w:p>
        </w:tc>
        <w:tc>
          <w:tcPr>
            <w:tcW w:w="7826" w:type="dxa"/>
          </w:tcPr>
          <w:p w14:paraId="38806CB8" w14:textId="7EA6014F" w:rsidR="00126B08" w:rsidRDefault="00126B08" w:rsidP="00EF067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F1">
              <w:rPr>
                <w:rFonts w:ascii="Times New Roman" w:hAnsi="Times New Roman" w:cs="Times New Roman"/>
                <w:sz w:val="24"/>
                <w:szCs w:val="24"/>
              </w:rPr>
              <w:t xml:space="preserve">Eiliškumas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94249">
              <w:rPr>
                <w:rFonts w:ascii="Times New Roman" w:hAnsi="Times New Roman" w:cs="Times New Roman"/>
                <w:sz w:val="24"/>
                <w:szCs w:val="24"/>
              </w:rPr>
              <w:t>rašymo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teikimui įtakos neturi.</w:t>
            </w:r>
          </w:p>
          <w:p w14:paraId="41A7468B" w14:textId="03195A33" w:rsidR="00B94249" w:rsidRDefault="00B94249" w:rsidP="00EF067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Pirmiausia galite įsigyti viešojo transporto bilietus, papildyti  E-piniginę viešojo transporto ir dalijimosi paslaugoms ar įsigyti mažiau taršias judumo priemones, o tada sunaikinti seną automobilį.</w:t>
            </w:r>
          </w:p>
          <w:p w14:paraId="7BD2BC17" w14:textId="6F38A589" w:rsidR="00126B08" w:rsidRPr="00126B08" w:rsidRDefault="00126B08" w:rsidP="00EF067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F1">
              <w:rPr>
                <w:rFonts w:ascii="Times New Roman" w:hAnsi="Times New Roman" w:cs="Times New Roman"/>
                <w:sz w:val="24"/>
                <w:szCs w:val="24"/>
              </w:rPr>
              <w:t>Tinkamomis išlaidomis laikomos išlaidos, patirtos nuo metinės sąmatos įsigaliojimo datos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t.y</w:t>
            </w:r>
            <w:r w:rsidR="005C6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A64B7">
              <w:rPr>
                <w:rFonts w:ascii="Times New Roman" w:hAnsi="Times New Roman" w:cs="Times New Roman"/>
                <w:sz w:val="24"/>
                <w:szCs w:val="24"/>
              </w:rPr>
              <w:t>1 m. sausio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A64B7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604B">
              <w:rPr>
                <w:rFonts w:ascii="Times New Roman" w:hAnsi="Times New Roman" w:cs="Times New Roman"/>
                <w:sz w:val="24"/>
                <w:szCs w:val="24"/>
              </w:rPr>
              <w:t xml:space="preserve"> (imtinai)</w:t>
            </w:r>
          </w:p>
        </w:tc>
      </w:tr>
      <w:tr w:rsidR="004D705C" w:rsidRPr="00863B95" w14:paraId="44ABE218" w14:textId="77777777" w:rsidTr="00662554">
        <w:trPr>
          <w:trHeight w:val="696"/>
        </w:trPr>
        <w:tc>
          <w:tcPr>
            <w:tcW w:w="2801" w:type="dxa"/>
          </w:tcPr>
          <w:p w14:paraId="2AB0AE07" w14:textId="547F3311" w:rsidR="004D705C" w:rsidRDefault="004D705C" w:rsidP="004D70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>Kur galim</w:t>
            </w:r>
            <w:r w:rsidR="009A64B7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 sunaikinti seną taršų automobilį?</w:t>
            </w:r>
          </w:p>
        </w:tc>
        <w:tc>
          <w:tcPr>
            <w:tcW w:w="7826" w:type="dxa"/>
          </w:tcPr>
          <w:p w14:paraId="694ABCCC" w14:textId="79CB1D21" w:rsidR="00F960CF" w:rsidRDefault="00F960CF" w:rsidP="00F960CF">
            <w:pPr>
              <w:pStyle w:val="prastasiniatinklio"/>
              <w:jc w:val="both"/>
              <w:rPr>
                <w:lang w:eastAsia="en-GB"/>
              </w:rPr>
            </w:pPr>
            <w:r w:rsidRPr="009D08F6">
              <w:t xml:space="preserve">Transporto priemonė turi būti išregistruota iš Lietuvos Respublikos kelių transporto priemonių registro pagal ENTP arba nuo </w:t>
            </w:r>
            <w:r w:rsidRPr="009D08F6">
              <w:rPr>
                <w:b/>
                <w:bCs/>
              </w:rPr>
              <w:t>2021 m. gegužės 1 d.</w:t>
            </w:r>
            <w:r w:rsidRPr="009D08F6">
              <w:t xml:space="preserve"> pateikta ir patvirtinta sunaikinimo deklaracija Transporto priemonių savininkų apskaitos informacinėje sistemoje</w:t>
            </w:r>
            <w:r>
              <w:t>.</w:t>
            </w:r>
          </w:p>
          <w:p w14:paraId="57111051" w14:textId="38A69263" w:rsidR="004D705C" w:rsidRPr="00DA34F8" w:rsidRDefault="004D705C" w:rsidP="009B51F1">
            <w:pPr>
              <w:pStyle w:val="prastasiniatinklio"/>
            </w:pPr>
            <w:r w:rsidRPr="002F0758">
              <w:rPr>
                <w:lang w:eastAsia="en-GB"/>
              </w:rPr>
              <w:t>Visos licencijuotos įmonės, kurios išduoda ENTP yra tinkamos.</w:t>
            </w:r>
          </w:p>
        </w:tc>
      </w:tr>
      <w:tr w:rsidR="004D705C" w:rsidRPr="00863B95" w14:paraId="6138B115" w14:textId="77777777" w:rsidTr="00662554">
        <w:trPr>
          <w:trHeight w:val="696"/>
        </w:trPr>
        <w:tc>
          <w:tcPr>
            <w:tcW w:w="2801" w:type="dxa"/>
          </w:tcPr>
          <w:p w14:paraId="76A5CF17" w14:textId="32A10E34" w:rsidR="004D705C" w:rsidDel="00E72CEB" w:rsidRDefault="004D705C" w:rsidP="004D70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Ar galima įsigyti kelis skirtingus arba vienodus kompensuojamų priemonių vienetus?</w:t>
            </w:r>
          </w:p>
        </w:tc>
        <w:tc>
          <w:tcPr>
            <w:tcW w:w="7826" w:type="dxa"/>
          </w:tcPr>
          <w:p w14:paraId="67AAB662" w14:textId="747E7CA8" w:rsidR="004D705C" w:rsidRDefault="004D705C" w:rsidP="004D705C">
            <w:pPr>
              <w:suppressAutoHyphens/>
              <w:spacing w:line="276" w:lineRule="auto"/>
              <w:jc w:val="both"/>
              <w:textAlignment w:val="baseline"/>
            </w:pPr>
            <w:r w:rsidRPr="00DB2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Taip.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Galima </w:t>
            </w:r>
            <w:r w:rsidRPr="00DB2A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įsigyti kelis viešojo transporto  biliet</w:t>
            </w:r>
            <w:r w:rsidR="009C561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 ar</w:t>
            </w:r>
            <w:r w:rsidR="00F960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kitus</w:t>
            </w:r>
            <w:r w:rsidR="009C561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bilietus</w:t>
            </w:r>
            <w:r w:rsidR="00F960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papildyti E-piniginę viešojo transporto ir pasidalijimo paslaugoms</w:t>
            </w:r>
            <w:r w:rsidRPr="00DB2A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ir/arba mažiau taršių judumo priemon</w:t>
            </w:r>
            <w:r w:rsidR="00F960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ėms</w:t>
            </w:r>
            <w:r w:rsidRPr="00DB2A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</w:p>
          <w:p w14:paraId="520692C0" w14:textId="7A0F8600" w:rsidR="004D705C" w:rsidRPr="002C63E3" w:rsidDel="00E72CEB" w:rsidRDefault="004D705C" w:rsidP="004D7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2A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(Pavyzdys: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galite įsigyti </w:t>
            </w:r>
            <w:r w:rsidR="00F960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ne daugiau kaip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du dviračius arba </w:t>
            </w:r>
            <w:r w:rsidR="00F960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įsigyti viešojo transporto bilietus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ir </w:t>
            </w:r>
            <w:r w:rsidR="009C561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vieną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elektrinį paspirtuką</w:t>
            </w:r>
            <w:r w:rsidR="009C561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ir kt.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4D705C" w:rsidRPr="00863B95" w14:paraId="260AD7D4" w14:textId="77777777" w:rsidTr="00662554">
        <w:trPr>
          <w:trHeight w:val="696"/>
        </w:trPr>
        <w:tc>
          <w:tcPr>
            <w:tcW w:w="2801" w:type="dxa"/>
          </w:tcPr>
          <w:p w14:paraId="56EE4A98" w14:textId="4DBD633E" w:rsidR="004D705C" w:rsidDel="00E72CEB" w:rsidRDefault="0046367A" w:rsidP="004D70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C5610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Kaip skaičiuojama kompensacinė išmoka už kelis priemonių vienetus?</w:t>
            </w:r>
          </w:p>
        </w:tc>
        <w:tc>
          <w:tcPr>
            <w:tcW w:w="7826" w:type="dxa"/>
          </w:tcPr>
          <w:p w14:paraId="2221A6A6" w14:textId="77777777" w:rsidR="00321AEC" w:rsidRPr="00321AEC" w:rsidRDefault="00321AEC" w:rsidP="00321AEC">
            <w:pPr>
              <w:suppressAutoHyphens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1AEC">
              <w:rPr>
                <w:rFonts w:ascii="Times New Roman" w:hAnsi="Times New Roman" w:cs="Times New Roman"/>
                <w:sz w:val="24"/>
                <w:szCs w:val="24"/>
              </w:rPr>
              <w:t xml:space="preserve">Kompensacinės išmokos maksimalus dydis vienam pareiškėjui yra iki </w:t>
            </w:r>
            <w:r w:rsidRPr="00321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 eurų</w:t>
            </w:r>
            <w:r w:rsidRPr="0032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48A88D" w14:textId="77777777" w:rsidR="00321AEC" w:rsidRPr="00321AEC" w:rsidRDefault="00321AEC" w:rsidP="00321AEC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Tinkamos išlaidos</w:t>
            </w:r>
            <w:r w:rsidRPr="00321AE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280F48F" w14:textId="77777777" w:rsidR="00321AEC" w:rsidRPr="001C62FC" w:rsidRDefault="00321AEC" w:rsidP="00321AEC">
            <w:pPr>
              <w:spacing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t-LT"/>
              </w:rPr>
            </w:pPr>
            <w:r w:rsidRPr="001C62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t-LT"/>
              </w:rPr>
              <w:t>1. ne daugiau kaip 1000 eur</w:t>
            </w:r>
            <w:r w:rsidRPr="00321A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t-LT"/>
              </w:rPr>
              <w:t xml:space="preserve">ų </w:t>
            </w:r>
            <w:r w:rsidRPr="001C62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t-LT"/>
              </w:rPr>
              <w:t xml:space="preserve">viešojo transporto (autobusų, troleibusų, geležinkelio) metiniams ar kitiems bilietams, išskyrus vienkartinius viešojo transporto bilietus; </w:t>
            </w:r>
          </w:p>
          <w:p w14:paraId="1F6A829A" w14:textId="36C72FC9" w:rsidR="00321AEC" w:rsidRPr="001C62FC" w:rsidRDefault="00321AEC" w:rsidP="00321AEC">
            <w:pPr>
              <w:spacing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t-LT"/>
              </w:rPr>
            </w:pPr>
            <w:r w:rsidRPr="001C62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t-LT"/>
              </w:rPr>
              <w:t>2. ne daugiau kaip 1000 eur</w:t>
            </w:r>
            <w:r w:rsidRPr="00321A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t-LT"/>
              </w:rPr>
              <w:t xml:space="preserve">ų </w:t>
            </w:r>
            <w:r w:rsidRPr="001C62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t-LT"/>
              </w:rPr>
              <w:t>E-piniginės papildymui viešojo transporto (autobusų, troleibusų, geležinkelio) paslaugų išlaidoms kompensuoti;</w:t>
            </w:r>
          </w:p>
          <w:p w14:paraId="542108EA" w14:textId="1894E7FD" w:rsidR="00321AEC" w:rsidRPr="001C62FC" w:rsidRDefault="00321AEC" w:rsidP="00321AEC">
            <w:pPr>
              <w:spacing w:line="276" w:lineRule="auto"/>
              <w:ind w:hanging="567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t-LT"/>
              </w:rPr>
            </w:pPr>
            <w:r w:rsidRPr="001C62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t-LT"/>
              </w:rPr>
              <w:t xml:space="preserve">         3. ne daugiau kaip 1000 eurų E-piniginės papildymui  už dviračių, elektrini</w:t>
            </w:r>
            <w:r w:rsidRPr="00321A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t-LT"/>
              </w:rPr>
              <w:t xml:space="preserve">ų </w:t>
            </w:r>
            <w:r w:rsidRPr="001C62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t-LT"/>
              </w:rPr>
              <w:t xml:space="preserve">paspirtukų, lengvųjų automobilių (rekomenduojama elektromobilių) pasidalijimo paslaugų (nuoma, neteikiant vairavimo paslaugos) išlaidų kompensavimui; </w:t>
            </w:r>
          </w:p>
          <w:p w14:paraId="125FD0FA" w14:textId="1EAE2338" w:rsidR="00321AEC" w:rsidRPr="001C62FC" w:rsidRDefault="00321AEC" w:rsidP="00321AEC">
            <w:pPr>
              <w:spacing w:line="276" w:lineRule="auto"/>
              <w:ind w:hanging="567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t-LT"/>
              </w:rPr>
            </w:pPr>
            <w:r w:rsidRPr="001C62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t-LT"/>
              </w:rPr>
              <w:t xml:space="preserve">          4. ne daugiau kaip </w:t>
            </w:r>
            <w:r w:rsidRPr="00F960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2 vnt.</w:t>
            </w:r>
            <w:r w:rsidRPr="001C62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t-LT"/>
              </w:rPr>
              <w:t>:</w:t>
            </w:r>
          </w:p>
          <w:p w14:paraId="3EEDD014" w14:textId="12F3D777" w:rsidR="00321AEC" w:rsidRPr="00845AAB" w:rsidRDefault="00321AEC" w:rsidP="00321AEC">
            <w:pPr>
              <w:spacing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t-LT"/>
              </w:rPr>
            </w:pPr>
            <w:r w:rsidRPr="001C62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t-LT"/>
              </w:rPr>
              <w:t xml:space="preserve"> 4.1. 500 eurų už elektrinį dviratį, elektrin</w:t>
            </w:r>
            <w:r w:rsidRPr="00321A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t-LT"/>
              </w:rPr>
              <w:t xml:space="preserve">į </w:t>
            </w:r>
            <w:r w:rsidRPr="001C62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t-LT"/>
              </w:rPr>
              <w:t>triratį ar elektrinį keturrat</w:t>
            </w:r>
            <w:r w:rsidRPr="00321A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t-LT"/>
              </w:rPr>
              <w:t>į</w:t>
            </w:r>
            <w:r w:rsidR="00845A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t-LT"/>
              </w:rPr>
              <w:t>,</w:t>
            </w:r>
            <w:r w:rsidR="00845AAB">
              <w:t xml:space="preserve"> </w:t>
            </w:r>
            <w:r w:rsidR="00845AAB" w:rsidRPr="00845AAB">
              <w:rPr>
                <w:rFonts w:ascii="Times New Roman" w:hAnsi="Times New Roman" w:cs="Times New Roman"/>
                <w:sz w:val="24"/>
                <w:szCs w:val="24"/>
              </w:rPr>
              <w:t>kurių didžiausioji naudingoji galia ne didesnė kaip 1 kW, ir kurios didžiausiasis projektinis greitis ne didesnis kaip 25 km/h)</w:t>
            </w:r>
          </w:p>
          <w:p w14:paraId="40CADA76" w14:textId="7708CEB1" w:rsidR="0046367A" w:rsidRPr="00321AEC" w:rsidRDefault="00321AEC" w:rsidP="00321AE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62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t-LT"/>
              </w:rPr>
              <w:t>4.2. 300 eurų už dviratį ar elektrinį paspirtuką.</w:t>
            </w:r>
            <w:r w:rsidRPr="00321A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46615B05" w14:textId="1FEDA8E2" w:rsidR="0046367A" w:rsidRDefault="0046367A" w:rsidP="0046367A">
            <w:pPr>
              <w:suppressAutoHyphens/>
              <w:spacing w:line="276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B74A650" w14:textId="68F6E008" w:rsidR="0046367A" w:rsidRDefault="0046367A" w:rsidP="006D1141">
            <w:pPr>
              <w:suppressAutoHyphens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5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</w:t>
            </w:r>
            <w:r w:rsidR="00880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9B5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pavyzdys: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Pareiškėjas įsigijo </w:t>
            </w:r>
            <w:r w:rsidR="00F050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 w:rsidR="00880CF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(du) </w:t>
            </w:r>
            <w:r w:rsidR="00F050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dviračius</w:t>
            </w:r>
            <w:r w:rsidR="00321A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="00F050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Kompensacinės išmokos dydis  -  6</w:t>
            </w:r>
            <w:r w:rsidR="00321AEC" w:rsidRPr="001C62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</w:t>
            </w:r>
            <w:r w:rsidR="00F050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eurų.</w:t>
            </w:r>
          </w:p>
          <w:p w14:paraId="143614F3" w14:textId="10722F68" w:rsidR="00F050B4" w:rsidRDefault="00F050B4" w:rsidP="006D1141">
            <w:pPr>
              <w:suppressAutoHyphens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5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2 pavyzdys: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Pareiškėjas įsigijo </w:t>
            </w:r>
            <w:r w:rsidR="00321AEC" w:rsidRPr="001C62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="00880CF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="00321A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vieną</w:t>
            </w:r>
            <w:r w:rsidR="00880CF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321A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elektrinį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dvira</w:t>
            </w:r>
            <w:r w:rsidR="00321A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ir 1</w:t>
            </w:r>
            <w:r w:rsidR="00880CF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(vieną)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elektrinį paspirtuką</w:t>
            </w:r>
            <w:r w:rsidR="00321A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Kompensacinės išmokos dydis -  </w:t>
            </w:r>
            <w:r w:rsidR="00321AEC" w:rsidRPr="001C62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eurų.</w:t>
            </w:r>
          </w:p>
          <w:p w14:paraId="6D04EDF0" w14:textId="6B337779" w:rsidR="00F050B4" w:rsidRDefault="00F050B4" w:rsidP="006D1141">
            <w:pPr>
              <w:suppressAutoHyphens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5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3 pavyzdys: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Pareiškėjas įsigijo </w:t>
            </w:r>
            <w:r w:rsidR="009C5610" w:rsidRPr="001C62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880CF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="009C561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vieną</w:t>
            </w:r>
            <w:r w:rsidR="00880CF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dvira</w:t>
            </w:r>
            <w:r w:rsidR="009C561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ir 1</w:t>
            </w:r>
            <w:r w:rsidR="00880CF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(vieną)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elektrinį paspirtuką</w:t>
            </w:r>
            <w:r w:rsidR="009C561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="005C60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Kompensacinės išmokos dydis -  </w:t>
            </w:r>
            <w:r w:rsidR="009C5610" w:rsidRPr="001C62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 eurų.</w:t>
            </w:r>
          </w:p>
          <w:p w14:paraId="32D18A2C" w14:textId="07BED565" w:rsidR="009C5610" w:rsidRDefault="009C5610" w:rsidP="006D1141">
            <w:pPr>
              <w:suppressAutoHyphens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5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4 pavyzdys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: Pareiškėjas pasipildė E-piniginę dalijimosi paslaugoms už </w:t>
            </w:r>
            <w:r w:rsidRPr="001C62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1000 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ų. Kompensacinės išmokos dydis  -  10</w:t>
            </w:r>
            <w:r w:rsidRPr="001C62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eurų.</w:t>
            </w:r>
          </w:p>
          <w:p w14:paraId="0EB08C81" w14:textId="2F1A3621" w:rsidR="004D705C" w:rsidRPr="002C63E3" w:rsidDel="00E72CEB" w:rsidRDefault="009C5610" w:rsidP="006D1141">
            <w:pPr>
              <w:suppressAutoHyphens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5</w:t>
            </w:r>
            <w:r w:rsidR="00F050B4" w:rsidRPr="009B5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pavyzdys</w:t>
            </w:r>
            <w:r w:rsidR="00F050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: Pareiškėjas įsigijo 1 </w:t>
            </w:r>
            <w:r w:rsidR="00880CF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(vieną) </w:t>
            </w:r>
            <w:r w:rsidR="00F050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elektrinį dviratį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ir</w:t>
            </w:r>
            <w:r w:rsidR="00F050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</w:t>
            </w:r>
            <w:r w:rsidR="00880CF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(vieną) </w:t>
            </w:r>
            <w:r w:rsidR="00F050B4" w:rsidRPr="009B51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Vilniaus miesto metinį bilietą</w:t>
            </w:r>
            <w:r w:rsidR="00F050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="00B51C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kurio</w:t>
            </w:r>
            <w:r w:rsidR="00F050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vertė </w:t>
            </w:r>
            <w:r w:rsidR="00880CF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310</w:t>
            </w:r>
            <w:r w:rsidR="00F050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ų</w:t>
            </w:r>
            <w:r w:rsidR="00F050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 Kompensacinės išmokos dydis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810</w:t>
            </w:r>
            <w:r w:rsidR="00F050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eurų.</w:t>
            </w:r>
          </w:p>
        </w:tc>
      </w:tr>
      <w:tr w:rsidR="00222D54" w:rsidRPr="00863B95" w14:paraId="180D0B6D" w14:textId="77777777" w:rsidTr="00662554">
        <w:trPr>
          <w:trHeight w:val="696"/>
        </w:trPr>
        <w:tc>
          <w:tcPr>
            <w:tcW w:w="2801" w:type="dxa"/>
          </w:tcPr>
          <w:p w14:paraId="1CDB9473" w14:textId="7250C71A" w:rsidR="00222D54" w:rsidRPr="00222D54" w:rsidRDefault="00222D54" w:rsidP="004D70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C62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 w:eastAsia="lt-LT"/>
              </w:rPr>
              <w:t xml:space="preserve">Kokie </w:t>
            </w:r>
            <w:r w:rsidR="005C60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 w:eastAsia="lt-LT"/>
              </w:rPr>
              <w:t xml:space="preserve">kartu su </w:t>
            </w:r>
            <w:r w:rsidRPr="001C62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 w:eastAsia="lt-LT"/>
              </w:rPr>
              <w:t>prašymu privalomi pateikti dokumentai?</w:t>
            </w:r>
          </w:p>
        </w:tc>
        <w:tc>
          <w:tcPr>
            <w:tcW w:w="7826" w:type="dxa"/>
          </w:tcPr>
          <w:p w14:paraId="34B2CB46" w14:textId="1266C52D" w:rsidR="00222D54" w:rsidRPr="001C62FC" w:rsidRDefault="00222D54" w:rsidP="00222D54">
            <w:pPr>
              <w:spacing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1C62F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1. </w:t>
            </w:r>
            <w:r w:rsidRPr="00222D54">
              <w:rPr>
                <w:rFonts w:ascii="Times New Roman" w:eastAsia="Times New Roman" w:hAnsi="Times New Roman" w:cs="Times New Roman"/>
                <w:sz w:val="24"/>
                <w:szCs w:val="24"/>
              </w:rPr>
              <w:t>išlaidas pagrindžiantys dokumentai</w:t>
            </w:r>
            <w:r w:rsidRPr="001C62F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 (PVM sąskaita faktūra arba sąskaita faktūra pareiškėjo vardu);</w:t>
            </w:r>
          </w:p>
          <w:p w14:paraId="4A2CFD9E" w14:textId="085C74C4" w:rsidR="00222D54" w:rsidRPr="001C62FC" w:rsidRDefault="00222D54" w:rsidP="00222D54">
            <w:pPr>
              <w:spacing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1C62F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2. </w:t>
            </w:r>
            <w:r w:rsidRPr="00222D54">
              <w:rPr>
                <w:rFonts w:ascii="Times New Roman" w:eastAsia="Times New Roman" w:hAnsi="Times New Roman" w:cs="Times New Roman"/>
                <w:sz w:val="24"/>
                <w:szCs w:val="24"/>
              </w:rPr>
              <w:t>išlaidų apmokėjimą įrodantys dokumentai</w:t>
            </w:r>
            <w:r w:rsidRPr="001C62F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(fiskalin</w:t>
            </w:r>
            <w:r w:rsidRPr="00222D54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is kasos aparato</w:t>
            </w:r>
            <w:r w:rsidRPr="001C62F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kvitas arba banko pavedimo išrašas iš pareiškėjo sąskaitos arba grynųjų pinigų pri</w:t>
            </w:r>
            <w:r w:rsidRPr="00222D54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ė</w:t>
            </w:r>
            <w:r w:rsidRPr="001C62F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mimo kvitas pareiškėjo vardu);</w:t>
            </w:r>
          </w:p>
          <w:p w14:paraId="3B0A7149" w14:textId="34D1FDE3" w:rsidR="00222D54" w:rsidRPr="001C62FC" w:rsidRDefault="00222D54" w:rsidP="00222D54">
            <w:pPr>
              <w:spacing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1C62F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3. įsigytų mažiau taršių judumo priemonių (elektrinio dviračio, elektrin</w:t>
            </w:r>
            <w:r w:rsidRPr="00222D54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io </w:t>
            </w:r>
            <w:r w:rsidRPr="001C62F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triračio ar elektrinio keturračio) gamintojo technin</w:t>
            </w:r>
            <w:r w:rsidRPr="00222D54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ė </w:t>
            </w:r>
            <w:r w:rsidRPr="001C62F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specifikacija;</w:t>
            </w:r>
          </w:p>
          <w:p w14:paraId="2EDAB98C" w14:textId="1FF31BAC" w:rsidR="00222D54" w:rsidRPr="00321AEC" w:rsidRDefault="00222D54" w:rsidP="00222D54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C62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222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notaro patvirtintas arba informacinių technologijų priemonėmis sudarytas ir VĮ Registrų centro įgaliojimų registre įregistruotas (https://igaliojimai.lt/) įgaliojimas atstovauti pareiškėjui, jei </w:t>
            </w:r>
            <w:r w:rsidR="0094718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222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areiškėjas įgalioja kitą fizinį asmenį pateikti prašymą. </w:t>
            </w:r>
          </w:p>
        </w:tc>
      </w:tr>
      <w:tr w:rsidR="004D705C" w:rsidRPr="00863B95" w14:paraId="315C63DD" w14:textId="77777777" w:rsidTr="00662554">
        <w:trPr>
          <w:trHeight w:val="696"/>
        </w:trPr>
        <w:tc>
          <w:tcPr>
            <w:tcW w:w="2801" w:type="dxa"/>
          </w:tcPr>
          <w:p w14:paraId="24D01AF2" w14:textId="19CC335A" w:rsidR="004D705C" w:rsidRPr="00863B95" w:rsidRDefault="00B51CBF" w:rsidP="004D70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>Kur pateikti paraišką gauti kompensacinei išmokai?</w:t>
            </w:r>
          </w:p>
        </w:tc>
        <w:tc>
          <w:tcPr>
            <w:tcW w:w="7826" w:type="dxa"/>
          </w:tcPr>
          <w:p w14:paraId="79338504" w14:textId="77777777" w:rsidR="004D705C" w:rsidRDefault="00F5241D" w:rsidP="004D7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51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Prašymai priimami juos teikiant tik per aplinkos projektų valdymo informacinę sistemą (APVIS) apvis.apva.lt</w:t>
            </w:r>
          </w:p>
          <w:p w14:paraId="320628EA" w14:textId="63885D6E" w:rsidR="005F530D" w:rsidRPr="001C62FC" w:rsidRDefault="005F530D" w:rsidP="005F53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BE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t-LT"/>
              </w:rPr>
              <w:t>Kaip prisijungti prie APVIS, norint užpildyti prašymą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t-LT"/>
              </w:rPr>
              <w:t xml:space="preserve"> ir videoinstrukciją</w:t>
            </w:r>
            <w:r w:rsidRPr="009E6BE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t-LT"/>
              </w:rPr>
              <w:t xml:space="preserve">, </w:t>
            </w:r>
            <w:r w:rsidRPr="009E6BE2">
              <w:rPr>
                <w:rStyle w:val="Numatytasispastraiposriftas2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5F530D">
              <w:rPr>
                <w:rStyle w:val="Numatytasispastraiposriftas2"/>
                <w:rFonts w:ascii="Times New Roman" w:hAnsi="Times New Roman" w:cs="Times New Roman"/>
                <w:sz w:val="24"/>
                <w:szCs w:val="24"/>
                <w:u w:val="single"/>
              </w:rPr>
              <w:t>rasite</w:t>
            </w:r>
            <w:r w:rsidRPr="009E6BE2">
              <w:rPr>
                <w:rFonts w:ascii="Times New Roman" w:hAnsi="Times New Roman"/>
                <w:sz w:val="24"/>
                <w:szCs w:val="24"/>
              </w:rPr>
              <w:t xml:space="preserve"> čia</w:t>
            </w:r>
            <w:r>
              <w:t xml:space="preserve">: </w:t>
            </w:r>
            <w:hyperlink r:id="rId5" w:history="1">
              <w:r w:rsidRPr="00507034">
                <w:rPr>
                  <w:rStyle w:val="Hipersaitas"/>
                  <w:i/>
                  <w:iCs/>
                  <w:sz w:val="24"/>
                  <w:szCs w:val="24"/>
                </w:rPr>
                <w:t>https://apvis.apva.lt/duk</w:t>
              </w:r>
            </w:hyperlink>
          </w:p>
        </w:tc>
      </w:tr>
      <w:tr w:rsidR="00F5241D" w:rsidRPr="00863B95" w14:paraId="37C44DCE" w14:textId="77777777" w:rsidTr="00662554">
        <w:trPr>
          <w:trHeight w:val="539"/>
        </w:trPr>
        <w:tc>
          <w:tcPr>
            <w:tcW w:w="2801" w:type="dxa"/>
          </w:tcPr>
          <w:p w14:paraId="406FDA5F" w14:textId="0BA6FBEF" w:rsidR="00F5241D" w:rsidRPr="00A3714C" w:rsidRDefault="00F5241D" w:rsidP="00F524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Per kiek laiko galima gauti kom</w:t>
            </w:r>
            <w:r w:rsidR="005C604B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ensacinę išmoką?</w:t>
            </w:r>
          </w:p>
        </w:tc>
        <w:tc>
          <w:tcPr>
            <w:tcW w:w="7826" w:type="dxa"/>
          </w:tcPr>
          <w:p w14:paraId="0F32D6A5" w14:textId="16EB0C78" w:rsidR="00F5241D" w:rsidRDefault="00F5241D" w:rsidP="00F524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080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Agentūra nuo prašymo pateikimo datos ne vėliau kaip </w:t>
            </w:r>
            <w:r w:rsidRPr="00F52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per 30 kalendorinių dienų</w:t>
            </w:r>
            <w:r w:rsidRPr="006B080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įvertina prašymą, priima sprendimą dėl kompensacinės išmokos skyrimo /neskyrimo ir per APVIS sistemą informuoja pareiškėją.</w:t>
            </w:r>
          </w:p>
          <w:p w14:paraId="62BAEA88" w14:textId="161CD374" w:rsidR="00F5241D" w:rsidRPr="009B51F1" w:rsidRDefault="00F5241D" w:rsidP="00F52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51F1">
              <w:rPr>
                <w:rFonts w:ascii="Times New Roman" w:eastAsia="Times New Roman" w:hAnsi="Times New Roman" w:cs="Times New Roman"/>
                <w:sz w:val="24"/>
                <w:lang w:eastAsia="en-GB"/>
              </w:rPr>
              <w:t xml:space="preserve">Kompensacinė išmoka pareiškėjui išmokama </w:t>
            </w:r>
            <w:r w:rsidRPr="00F62687">
              <w:rPr>
                <w:rFonts w:ascii="Times New Roman" w:eastAsia="Times New Roman" w:hAnsi="Times New Roman" w:cs="Times New Roman"/>
                <w:sz w:val="24"/>
                <w:lang w:eastAsia="en-GB"/>
              </w:rPr>
              <w:t>per</w:t>
            </w:r>
            <w:r w:rsidRPr="009B51F1">
              <w:rPr>
                <w:rFonts w:ascii="Times New Roman" w:eastAsia="Times New Roman" w:hAnsi="Times New Roman" w:cs="Times New Roman"/>
                <w:b/>
                <w:bCs/>
                <w:sz w:val="24"/>
                <w:lang w:eastAsia="en-GB"/>
              </w:rPr>
              <w:t xml:space="preserve"> </w:t>
            </w:r>
            <w:r w:rsidRPr="009B51F1">
              <w:rPr>
                <w:rFonts w:ascii="Times New Roman" w:eastAsia="Times New Roman" w:hAnsi="Times New Roman" w:cs="Times New Roman"/>
                <w:sz w:val="24"/>
                <w:lang w:eastAsia="en-GB"/>
              </w:rPr>
              <w:t>30 kalendorinių dienų nuo sprendimo priėmimo datos.</w:t>
            </w:r>
          </w:p>
        </w:tc>
      </w:tr>
    </w:tbl>
    <w:p w14:paraId="275A0DEA" w14:textId="77777777" w:rsidR="00154EBF" w:rsidRPr="00863B95" w:rsidRDefault="00154EBF" w:rsidP="00154EBF">
      <w:pPr>
        <w:rPr>
          <w:rFonts w:ascii="Times New Roman" w:hAnsi="Times New Roman" w:cs="Times New Roman"/>
          <w:sz w:val="24"/>
          <w:szCs w:val="24"/>
        </w:rPr>
      </w:pPr>
    </w:p>
    <w:sectPr w:rsidR="00154EBF" w:rsidRPr="00863B95" w:rsidSect="008D4839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16F"/>
    <w:multiLevelType w:val="hybridMultilevel"/>
    <w:tmpl w:val="EBCE04F6"/>
    <w:lvl w:ilvl="0" w:tplc="AE30D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F43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ED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A42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086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E41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1A0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64B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1C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005194"/>
    <w:multiLevelType w:val="hybridMultilevel"/>
    <w:tmpl w:val="D28037F6"/>
    <w:lvl w:ilvl="0" w:tplc="5F966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D04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C4A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988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B23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304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883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DE5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306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9A0253"/>
    <w:multiLevelType w:val="hybridMultilevel"/>
    <w:tmpl w:val="BE94E2EA"/>
    <w:lvl w:ilvl="0" w:tplc="B30C4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BEF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486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18B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78C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A68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E21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9C9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01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270A01"/>
    <w:multiLevelType w:val="hybridMultilevel"/>
    <w:tmpl w:val="EFFE6E72"/>
    <w:lvl w:ilvl="0" w:tplc="7F405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E29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68F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AC1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24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94C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F86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244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A24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280B95"/>
    <w:multiLevelType w:val="hybridMultilevel"/>
    <w:tmpl w:val="221861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11247"/>
    <w:multiLevelType w:val="hybridMultilevel"/>
    <w:tmpl w:val="E59AD2A0"/>
    <w:lvl w:ilvl="0" w:tplc="EB884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0E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0C0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041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5E2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BC4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4E3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646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54D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2451C0E"/>
    <w:multiLevelType w:val="hybridMultilevel"/>
    <w:tmpl w:val="FBB6179E"/>
    <w:lvl w:ilvl="0" w:tplc="7C065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09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EB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5AA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E6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E0F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7E6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AF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83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A91F5F"/>
    <w:multiLevelType w:val="hybridMultilevel"/>
    <w:tmpl w:val="69845DD0"/>
    <w:lvl w:ilvl="0" w:tplc="6576C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567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D44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089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64D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E8D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B66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DE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41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10F0537"/>
    <w:multiLevelType w:val="hybridMultilevel"/>
    <w:tmpl w:val="A0ECF204"/>
    <w:lvl w:ilvl="0" w:tplc="3F96B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F4C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660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28C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DC6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A1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C6D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6E2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640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5AA3226"/>
    <w:multiLevelType w:val="hybridMultilevel"/>
    <w:tmpl w:val="560A579E"/>
    <w:lvl w:ilvl="0" w:tplc="042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703A5"/>
    <w:multiLevelType w:val="multilevel"/>
    <w:tmpl w:val="132E0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761002"/>
    <w:multiLevelType w:val="hybridMultilevel"/>
    <w:tmpl w:val="FF203B06"/>
    <w:lvl w:ilvl="0" w:tplc="BF025A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A4518A7"/>
    <w:multiLevelType w:val="hybridMultilevel"/>
    <w:tmpl w:val="F17EF43A"/>
    <w:lvl w:ilvl="0" w:tplc="1130D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8E9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DA2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065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C69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BC0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903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FC2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C6B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A575F95"/>
    <w:multiLevelType w:val="multilevel"/>
    <w:tmpl w:val="4C42F1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CD74633"/>
    <w:multiLevelType w:val="hybridMultilevel"/>
    <w:tmpl w:val="6D1E75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34EBC"/>
    <w:multiLevelType w:val="hybridMultilevel"/>
    <w:tmpl w:val="6E68EF4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22ED1"/>
    <w:multiLevelType w:val="hybridMultilevel"/>
    <w:tmpl w:val="8C0C3E2C"/>
    <w:lvl w:ilvl="0" w:tplc="A6EA0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70C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3C6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A08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BAD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828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70A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2CC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42F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7AB3FA9"/>
    <w:multiLevelType w:val="hybridMultilevel"/>
    <w:tmpl w:val="FFEED3DC"/>
    <w:lvl w:ilvl="0" w:tplc="4C2EF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30C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7C9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0A9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901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8A2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E8D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0C1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DCB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BFD71CD"/>
    <w:multiLevelType w:val="hybridMultilevel"/>
    <w:tmpl w:val="0B52AFC0"/>
    <w:lvl w:ilvl="0" w:tplc="F6805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4E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3A1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582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848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6C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D2B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DCC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5EC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BFF4B24"/>
    <w:multiLevelType w:val="multilevel"/>
    <w:tmpl w:val="F1FE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CF5488"/>
    <w:multiLevelType w:val="hybridMultilevel"/>
    <w:tmpl w:val="37005F42"/>
    <w:lvl w:ilvl="0" w:tplc="BA886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B48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523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F61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647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981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001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C69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604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58A6370"/>
    <w:multiLevelType w:val="hybridMultilevel"/>
    <w:tmpl w:val="3BA82C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F406D"/>
    <w:multiLevelType w:val="hybridMultilevel"/>
    <w:tmpl w:val="8D322210"/>
    <w:lvl w:ilvl="0" w:tplc="33DCC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EE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06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6F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07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081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67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8E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DA8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A24474E"/>
    <w:multiLevelType w:val="hybridMultilevel"/>
    <w:tmpl w:val="743A564E"/>
    <w:lvl w:ilvl="0" w:tplc="5BA2C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2A5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203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565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2C6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460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88D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D4B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662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1407890"/>
    <w:multiLevelType w:val="hybridMultilevel"/>
    <w:tmpl w:val="E522F6A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D6348"/>
    <w:multiLevelType w:val="hybridMultilevel"/>
    <w:tmpl w:val="0E1CB2C2"/>
    <w:lvl w:ilvl="0" w:tplc="3E7EB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BE5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2E2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C7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C7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844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8D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CAB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A1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F7A3990"/>
    <w:multiLevelType w:val="hybridMultilevel"/>
    <w:tmpl w:val="11E4AE72"/>
    <w:lvl w:ilvl="0" w:tplc="EF9CE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42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E29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CA7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58C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2CE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1AF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27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E21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FB0667A"/>
    <w:multiLevelType w:val="multilevel"/>
    <w:tmpl w:val="4EDE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22"/>
  </w:num>
  <w:num w:numId="4">
    <w:abstractNumId w:val="4"/>
  </w:num>
  <w:num w:numId="5">
    <w:abstractNumId w:val="26"/>
  </w:num>
  <w:num w:numId="6">
    <w:abstractNumId w:val="2"/>
  </w:num>
  <w:num w:numId="7">
    <w:abstractNumId w:val="21"/>
  </w:num>
  <w:num w:numId="8">
    <w:abstractNumId w:val="0"/>
  </w:num>
  <w:num w:numId="9">
    <w:abstractNumId w:val="18"/>
  </w:num>
  <w:num w:numId="10">
    <w:abstractNumId w:val="25"/>
  </w:num>
  <w:num w:numId="11">
    <w:abstractNumId w:val="5"/>
  </w:num>
  <w:num w:numId="12">
    <w:abstractNumId w:val="12"/>
  </w:num>
  <w:num w:numId="13">
    <w:abstractNumId w:val="14"/>
  </w:num>
  <w:num w:numId="14">
    <w:abstractNumId w:val="20"/>
  </w:num>
  <w:num w:numId="15">
    <w:abstractNumId w:val="23"/>
  </w:num>
  <w:num w:numId="16">
    <w:abstractNumId w:val="3"/>
  </w:num>
  <w:num w:numId="17">
    <w:abstractNumId w:val="1"/>
  </w:num>
  <w:num w:numId="18">
    <w:abstractNumId w:val="16"/>
  </w:num>
  <w:num w:numId="19">
    <w:abstractNumId w:val="8"/>
  </w:num>
  <w:num w:numId="20">
    <w:abstractNumId w:val="7"/>
  </w:num>
  <w:num w:numId="21">
    <w:abstractNumId w:val="9"/>
  </w:num>
  <w:num w:numId="22">
    <w:abstractNumId w:val="15"/>
  </w:num>
  <w:num w:numId="23">
    <w:abstractNumId w:val="10"/>
  </w:num>
  <w:num w:numId="24">
    <w:abstractNumId w:val="13"/>
  </w:num>
  <w:num w:numId="25">
    <w:abstractNumId w:val="24"/>
  </w:num>
  <w:num w:numId="26">
    <w:abstractNumId w:val="27"/>
  </w:num>
  <w:num w:numId="27">
    <w:abstractNumId w:val="1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9E"/>
    <w:rsid w:val="0003008F"/>
    <w:rsid w:val="00031000"/>
    <w:rsid w:val="0004486D"/>
    <w:rsid w:val="00046B16"/>
    <w:rsid w:val="00062279"/>
    <w:rsid w:val="00070B0B"/>
    <w:rsid w:val="000916D6"/>
    <w:rsid w:val="000B246A"/>
    <w:rsid w:val="000E1288"/>
    <w:rsid w:val="000E4688"/>
    <w:rsid w:val="000F1DFE"/>
    <w:rsid w:val="00110ABD"/>
    <w:rsid w:val="00126B08"/>
    <w:rsid w:val="001324D0"/>
    <w:rsid w:val="0013637E"/>
    <w:rsid w:val="0014770E"/>
    <w:rsid w:val="00150EF6"/>
    <w:rsid w:val="00154EBF"/>
    <w:rsid w:val="00175577"/>
    <w:rsid w:val="001C62FC"/>
    <w:rsid w:val="001E42C0"/>
    <w:rsid w:val="002063A0"/>
    <w:rsid w:val="00222D54"/>
    <w:rsid w:val="00234101"/>
    <w:rsid w:val="00236357"/>
    <w:rsid w:val="00256528"/>
    <w:rsid w:val="00266F44"/>
    <w:rsid w:val="00287525"/>
    <w:rsid w:val="002A558B"/>
    <w:rsid w:val="002B4B0B"/>
    <w:rsid w:val="002D3FBF"/>
    <w:rsid w:val="002E3FCD"/>
    <w:rsid w:val="002F71E7"/>
    <w:rsid w:val="00321AEC"/>
    <w:rsid w:val="0033293D"/>
    <w:rsid w:val="00350CD7"/>
    <w:rsid w:val="00375CC2"/>
    <w:rsid w:val="0038066B"/>
    <w:rsid w:val="00383C73"/>
    <w:rsid w:val="003F19B1"/>
    <w:rsid w:val="003F3022"/>
    <w:rsid w:val="00406693"/>
    <w:rsid w:val="0044327B"/>
    <w:rsid w:val="00460EDE"/>
    <w:rsid w:val="0046367A"/>
    <w:rsid w:val="00463902"/>
    <w:rsid w:val="00472233"/>
    <w:rsid w:val="00485732"/>
    <w:rsid w:val="004C7948"/>
    <w:rsid w:val="004D60BA"/>
    <w:rsid w:val="004D705C"/>
    <w:rsid w:val="004F3A8D"/>
    <w:rsid w:val="00542D13"/>
    <w:rsid w:val="0056189D"/>
    <w:rsid w:val="005C604B"/>
    <w:rsid w:val="005F16D0"/>
    <w:rsid w:val="005F530D"/>
    <w:rsid w:val="005F7FD1"/>
    <w:rsid w:val="00602C0F"/>
    <w:rsid w:val="00652C02"/>
    <w:rsid w:val="00655750"/>
    <w:rsid w:val="00655A56"/>
    <w:rsid w:val="00662554"/>
    <w:rsid w:val="00674195"/>
    <w:rsid w:val="00674B4B"/>
    <w:rsid w:val="006D1141"/>
    <w:rsid w:val="006D7F96"/>
    <w:rsid w:val="006E05A0"/>
    <w:rsid w:val="007102C7"/>
    <w:rsid w:val="00712F92"/>
    <w:rsid w:val="00752A13"/>
    <w:rsid w:val="00781CA4"/>
    <w:rsid w:val="007D3DEC"/>
    <w:rsid w:val="007E23BB"/>
    <w:rsid w:val="007E4A7C"/>
    <w:rsid w:val="007F003B"/>
    <w:rsid w:val="00802B9B"/>
    <w:rsid w:val="0081353D"/>
    <w:rsid w:val="0082064B"/>
    <w:rsid w:val="00845AAB"/>
    <w:rsid w:val="008553DC"/>
    <w:rsid w:val="0086071D"/>
    <w:rsid w:val="00863B95"/>
    <w:rsid w:val="00870CE3"/>
    <w:rsid w:val="0087584D"/>
    <w:rsid w:val="00880CFE"/>
    <w:rsid w:val="00882F97"/>
    <w:rsid w:val="008C6DA4"/>
    <w:rsid w:val="008D4839"/>
    <w:rsid w:val="008F4E57"/>
    <w:rsid w:val="00916025"/>
    <w:rsid w:val="009171F2"/>
    <w:rsid w:val="00920508"/>
    <w:rsid w:val="0093529D"/>
    <w:rsid w:val="0094718A"/>
    <w:rsid w:val="0095202B"/>
    <w:rsid w:val="00963834"/>
    <w:rsid w:val="00973B91"/>
    <w:rsid w:val="009A64B7"/>
    <w:rsid w:val="009B51F1"/>
    <w:rsid w:val="009C5610"/>
    <w:rsid w:val="009D7E33"/>
    <w:rsid w:val="009F309F"/>
    <w:rsid w:val="00A0277E"/>
    <w:rsid w:val="00A47681"/>
    <w:rsid w:val="00A6076F"/>
    <w:rsid w:val="00A72E55"/>
    <w:rsid w:val="00AA00DE"/>
    <w:rsid w:val="00AB34A0"/>
    <w:rsid w:val="00AB48B9"/>
    <w:rsid w:val="00AC310A"/>
    <w:rsid w:val="00AF345D"/>
    <w:rsid w:val="00B04A18"/>
    <w:rsid w:val="00B10F04"/>
    <w:rsid w:val="00B51CBF"/>
    <w:rsid w:val="00B86D6F"/>
    <w:rsid w:val="00B9100D"/>
    <w:rsid w:val="00B94249"/>
    <w:rsid w:val="00BA184D"/>
    <w:rsid w:val="00BD2C90"/>
    <w:rsid w:val="00BD5D4D"/>
    <w:rsid w:val="00BE36C9"/>
    <w:rsid w:val="00C478E7"/>
    <w:rsid w:val="00C656B9"/>
    <w:rsid w:val="00CB2365"/>
    <w:rsid w:val="00CC759E"/>
    <w:rsid w:val="00CD5B31"/>
    <w:rsid w:val="00CE1828"/>
    <w:rsid w:val="00CE3FB7"/>
    <w:rsid w:val="00D47B6B"/>
    <w:rsid w:val="00D70654"/>
    <w:rsid w:val="00D72A6F"/>
    <w:rsid w:val="00DA34F8"/>
    <w:rsid w:val="00DA4E72"/>
    <w:rsid w:val="00DD1DD2"/>
    <w:rsid w:val="00DD4CE8"/>
    <w:rsid w:val="00DE1121"/>
    <w:rsid w:val="00DF52A7"/>
    <w:rsid w:val="00DF5E1B"/>
    <w:rsid w:val="00E02C66"/>
    <w:rsid w:val="00E2159C"/>
    <w:rsid w:val="00E40311"/>
    <w:rsid w:val="00E50FD9"/>
    <w:rsid w:val="00E543AF"/>
    <w:rsid w:val="00E66BE7"/>
    <w:rsid w:val="00E72CEB"/>
    <w:rsid w:val="00EA2F0F"/>
    <w:rsid w:val="00EA7119"/>
    <w:rsid w:val="00ED0DEC"/>
    <w:rsid w:val="00ED3D18"/>
    <w:rsid w:val="00EF0675"/>
    <w:rsid w:val="00EF5126"/>
    <w:rsid w:val="00F050B4"/>
    <w:rsid w:val="00F151C7"/>
    <w:rsid w:val="00F3797E"/>
    <w:rsid w:val="00F5241D"/>
    <w:rsid w:val="00F62687"/>
    <w:rsid w:val="00F67B0C"/>
    <w:rsid w:val="00F81752"/>
    <w:rsid w:val="00F867B1"/>
    <w:rsid w:val="00F92EDF"/>
    <w:rsid w:val="00F960CF"/>
    <w:rsid w:val="00FA2CE1"/>
    <w:rsid w:val="00FB71CE"/>
    <w:rsid w:val="00FC226A"/>
    <w:rsid w:val="00FD3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0333"/>
  <w15:docId w15:val="{093B7F03-A209-4CE4-B60B-7F293FBF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D7F96"/>
  </w:style>
  <w:style w:type="paragraph" w:styleId="Antrat1">
    <w:name w:val="heading 1"/>
    <w:basedOn w:val="prastasis"/>
    <w:next w:val="prastasis"/>
    <w:link w:val="Antrat1Diagrama"/>
    <w:uiPriority w:val="9"/>
    <w:qFormat/>
    <w:rsid w:val="00EF5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C7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D3DEC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D3FBF"/>
    <w:rPr>
      <w:color w:val="0563C1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5F16D0"/>
    <w:rPr>
      <w:b/>
      <w:bCs/>
    </w:rPr>
  </w:style>
  <w:style w:type="paragraph" w:styleId="prastasiniatinklio">
    <w:name w:val="Normal (Web)"/>
    <w:basedOn w:val="prastasis"/>
    <w:link w:val="prastasiniatinklioDiagrama"/>
    <w:uiPriority w:val="99"/>
    <w:unhideWhenUsed/>
    <w:rsid w:val="005F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prastasiniatinklioDiagrama">
    <w:name w:val="Įprastas (žiniatinklio) Diagrama"/>
    <w:basedOn w:val="Numatytasispastraiposriftas"/>
    <w:link w:val="prastasiniatinklio"/>
    <w:uiPriority w:val="99"/>
    <w:rsid w:val="00D47B6B"/>
    <w:rPr>
      <w:rFonts w:ascii="Times New Roman" w:eastAsia="Times New Roman" w:hAnsi="Times New Roman" w:cs="Times New Roman"/>
      <w:sz w:val="24"/>
      <w:szCs w:val="24"/>
      <w:lang w:eastAsia="lt-LT"/>
    </w:rPr>
  </w:style>
  <w:style w:type="table" w:customStyle="1" w:styleId="ListTable3-Accent61">
    <w:name w:val="List Table 3 - Accent 61"/>
    <w:basedOn w:val="prastojilentel"/>
    <w:uiPriority w:val="48"/>
    <w:rsid w:val="00F151C7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customStyle="1" w:styleId="news-date">
    <w:name w:val="news-date"/>
    <w:basedOn w:val="prastasis"/>
    <w:rsid w:val="007F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062279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062279"/>
    <w:rPr>
      <w:color w:val="954F72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02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0277E"/>
    <w:rPr>
      <w:rFonts w:ascii="Segoe UI" w:hAnsi="Segoe UI" w:cs="Segoe UI"/>
      <w:sz w:val="18"/>
      <w:szCs w:val="18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F5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rastasis1">
    <w:name w:val="Įprastasis1"/>
    <w:rsid w:val="002063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umatytasispastraiposriftas1">
    <w:name w:val="Numatytasis pastraipos šriftas1"/>
    <w:rsid w:val="002063A0"/>
  </w:style>
  <w:style w:type="character" w:styleId="Komentaronuoroda">
    <w:name w:val="annotation reference"/>
    <w:rsid w:val="00321AE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21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321AEC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3637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363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1C62FC"/>
    <w:pPr>
      <w:spacing w:after="0" w:line="240" w:lineRule="auto"/>
    </w:pPr>
  </w:style>
  <w:style w:type="character" w:customStyle="1" w:styleId="Numatytasispastraiposriftas2">
    <w:name w:val="Numatytasis pastraipos šriftas2"/>
    <w:rsid w:val="005F5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8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5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2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3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1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1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9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5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8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8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1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58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6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9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414">
          <w:marLeft w:val="274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vis.apva.lt/d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Ambrazeviciene</dc:creator>
  <cp:lastModifiedBy>Jovita Giedraitienė</cp:lastModifiedBy>
  <cp:revision>3</cp:revision>
  <cp:lastPrinted>2019-01-31T05:08:00Z</cp:lastPrinted>
  <dcterms:created xsi:type="dcterms:W3CDTF">2021-05-26T10:43:00Z</dcterms:created>
  <dcterms:modified xsi:type="dcterms:W3CDTF">2021-05-27T04:06:00Z</dcterms:modified>
</cp:coreProperties>
</file>