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19CBA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478692F7" w14:textId="77777777" w:rsidR="00E127A1" w:rsidRDefault="003562BD">
      <w:pPr>
        <w:suppressAutoHyphens/>
        <w:ind w:left="5670"/>
        <w:textAlignment w:val="baseline"/>
      </w:pPr>
      <w:r>
        <w:rPr>
          <w:bCs/>
          <w:szCs w:val="24"/>
          <w:lang w:eastAsia="lt-LT"/>
        </w:rPr>
        <w:t xml:space="preserve">8 priedas </w:t>
      </w:r>
    </w:p>
    <w:p w14:paraId="10C0F044" w14:textId="77777777" w:rsidR="00E127A1" w:rsidRDefault="00E127A1">
      <w:pPr>
        <w:suppressAutoHyphens/>
        <w:jc w:val="center"/>
        <w:textAlignment w:val="baseline"/>
        <w:rPr>
          <w:sz w:val="28"/>
          <w:szCs w:val="28"/>
        </w:rPr>
      </w:pPr>
    </w:p>
    <w:p w14:paraId="54CE0EB5" w14:textId="77777777" w:rsidR="00E127A1" w:rsidRDefault="003562BD">
      <w:pPr>
        <w:suppressAutoHyphens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PATVIRTINIMAS</w:t>
      </w:r>
    </w:p>
    <w:p w14:paraId="001723D4" w14:textId="77777777" w:rsidR="00E127A1" w:rsidRDefault="003562BD">
      <w:pPr>
        <w:suppressAutoHyphens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DĖL INFORMACIJOS APIE SĄSKAITĄ, SĄSKAITOS TURĖTOJĄ IR ĮGALIOTUOSIUS ATSTOVUS TEISINGUMO</w:t>
      </w:r>
    </w:p>
    <w:p w14:paraId="12C628FA" w14:textId="77777777" w:rsidR="00E127A1" w:rsidRDefault="00E127A1">
      <w:pPr>
        <w:suppressAutoHyphens/>
        <w:jc w:val="center"/>
        <w:textAlignment w:val="baseline"/>
        <w:rPr>
          <w:b/>
          <w:bCs/>
        </w:rPr>
      </w:pPr>
    </w:p>
    <w:p w14:paraId="571EB1B2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20__ m. _________ mėn. ___ d.</w:t>
      </w:r>
    </w:p>
    <w:p w14:paraId="4F93EDF9" w14:textId="77777777" w:rsidR="00E127A1" w:rsidRDefault="00E127A1">
      <w:pPr>
        <w:suppressAutoHyphens/>
        <w:jc w:val="center"/>
        <w:textAlignment w:val="baseline"/>
        <w:rPr>
          <w:bCs/>
        </w:rPr>
      </w:pPr>
    </w:p>
    <w:p w14:paraId="791D37D4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____________</w:t>
      </w:r>
    </w:p>
    <w:p w14:paraId="70F3C011" w14:textId="77777777" w:rsidR="00E127A1" w:rsidRDefault="003562BD">
      <w:pPr>
        <w:suppressAutoHyphens/>
        <w:jc w:val="center"/>
        <w:textAlignment w:val="baseline"/>
        <w:rPr>
          <w:bCs/>
          <w:sz w:val="20"/>
        </w:rPr>
      </w:pPr>
      <w:r>
        <w:rPr>
          <w:bCs/>
          <w:sz w:val="20"/>
        </w:rPr>
        <w:t>(miestas)</w:t>
      </w:r>
    </w:p>
    <w:p w14:paraId="521C3659" w14:textId="77777777" w:rsidR="00E127A1" w:rsidRDefault="00E127A1">
      <w:pPr>
        <w:suppressAutoHyphens/>
        <w:jc w:val="center"/>
        <w:textAlignment w:val="baseline"/>
        <w:rPr>
          <w:b/>
        </w:rPr>
      </w:pPr>
    </w:p>
    <w:p w14:paraId="1F5DDD02" w14:textId="77777777" w:rsidR="00E127A1" w:rsidRDefault="00E127A1">
      <w:pPr>
        <w:suppressAutoHyphens/>
        <w:textAlignment w:val="baseline"/>
        <w:rPr>
          <w:b/>
        </w:rPr>
      </w:pPr>
    </w:p>
    <w:p w14:paraId="6EF4660C" w14:textId="77777777" w:rsidR="00E127A1" w:rsidRDefault="003562BD">
      <w:pPr>
        <w:tabs>
          <w:tab w:val="left" w:pos="2835"/>
        </w:tabs>
        <w:suppressAutoHyphens/>
        <w:ind w:firstLine="720"/>
        <w:jc w:val="both"/>
        <w:textAlignment w:val="baseline"/>
      </w:pPr>
      <w:r>
        <w:rPr>
          <w:bCs/>
        </w:rPr>
        <w:t>Vadovaudamasis 2019 m. kovo 12 d. Komisijos deleguotojo reglamento (ES) Nr. 2019/1122 22 straipsnio 1 dalimi,</w:t>
      </w:r>
    </w:p>
    <w:p w14:paraId="30FBCFC6" w14:textId="77777777" w:rsidR="00E127A1" w:rsidRDefault="00E127A1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</w:p>
    <w:p w14:paraId="475EAAAF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Pareiškėjas:</w:t>
      </w:r>
      <w:r>
        <w:rPr>
          <w:szCs w:val="24"/>
          <w:lang w:eastAsia="lt-LT"/>
        </w:rPr>
        <w:tab/>
      </w:r>
    </w:p>
    <w:p w14:paraId="15C6C78E" w14:textId="77777777" w:rsidR="00E127A1" w:rsidRDefault="003562BD">
      <w:pPr>
        <w:tabs>
          <w:tab w:val="right" w:leader="underscore" w:pos="9072"/>
        </w:tabs>
        <w:suppressAutoHyphens/>
        <w:ind w:firstLine="567"/>
        <w:jc w:val="center"/>
        <w:textAlignment w:val="baseline"/>
        <w:rPr>
          <w:sz w:val="20"/>
        </w:rPr>
      </w:pPr>
      <w:r>
        <w:rPr>
          <w:sz w:val="20"/>
          <w:lang w:eastAsia="lt-LT"/>
        </w:rPr>
        <w:t>(</w:t>
      </w:r>
      <w:r>
        <w:rPr>
          <w:bCs/>
          <w:sz w:val="20"/>
        </w:rPr>
        <w:t>Juridinio asmens pavadinimas / Fizinio asmens vardas, pavardė</w:t>
      </w:r>
      <w:r>
        <w:rPr>
          <w:sz w:val="20"/>
          <w:lang w:eastAsia="lt-LT"/>
        </w:rPr>
        <w:t>)</w:t>
      </w:r>
    </w:p>
    <w:p w14:paraId="05E24D1C" w14:textId="77777777" w:rsidR="00E127A1" w:rsidRDefault="00E127A1">
      <w:pPr>
        <w:tabs>
          <w:tab w:val="left" w:pos="2835"/>
        </w:tabs>
        <w:suppressAutoHyphens/>
        <w:ind w:firstLine="773"/>
        <w:jc w:val="both"/>
        <w:textAlignment w:val="baseline"/>
        <w:rPr>
          <w:bCs/>
          <w:sz w:val="20"/>
        </w:rPr>
      </w:pPr>
    </w:p>
    <w:p w14:paraId="55B4D954" w14:textId="77777777" w:rsidR="00E127A1" w:rsidRDefault="003562BD">
      <w:pPr>
        <w:suppressAutoHyphens/>
        <w:jc w:val="both"/>
        <w:textAlignment w:val="baseline"/>
      </w:pPr>
      <w:r>
        <w:rPr>
          <w:bCs/>
        </w:rPr>
        <w:t>patvirtinu, kad pateikta informacija apie šiam sąskaitos turėtojui priklausiančią(-</w:t>
      </w:r>
      <w:proofErr w:type="spellStart"/>
      <w:r>
        <w:rPr>
          <w:bCs/>
        </w:rPr>
        <w:t>as</w:t>
      </w:r>
      <w:proofErr w:type="spellEnd"/>
      <w:r>
        <w:rPr>
          <w:bCs/>
        </w:rPr>
        <w:t>) sąskaitą(-</w:t>
      </w:r>
      <w:proofErr w:type="spellStart"/>
      <w:r>
        <w:rPr>
          <w:bCs/>
        </w:rPr>
        <w:t>as</w:t>
      </w:r>
      <w:proofErr w:type="spellEnd"/>
      <w:r>
        <w:rPr>
          <w:bCs/>
        </w:rPr>
        <w:t xml:space="preserve">) Sąjungos registre ir paskirtus įgaliotuosius atstovus yra išsami, nepasenusi, teisinga ir nesuklastota. </w:t>
      </w:r>
    </w:p>
    <w:p w14:paraId="16024129" w14:textId="77777777" w:rsidR="00E127A1" w:rsidRDefault="00E127A1">
      <w:pPr>
        <w:suppressAutoHyphens/>
        <w:textAlignment w:val="baseline"/>
        <w:rPr>
          <w:b/>
          <w:strike/>
        </w:rPr>
      </w:pPr>
    </w:p>
    <w:p w14:paraId="6F8A8CF8" w14:textId="77777777" w:rsidR="00E127A1" w:rsidRDefault="00E127A1">
      <w:pPr>
        <w:rPr>
          <w:sz w:val="10"/>
          <w:szCs w:val="10"/>
        </w:rPr>
      </w:pPr>
    </w:p>
    <w:tbl>
      <w:tblPr>
        <w:tblW w:w="97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3856"/>
        <w:gridCol w:w="3402"/>
      </w:tblGrid>
      <w:tr w:rsidR="00E127A1" w14:paraId="373CD66B" w14:textId="77777777">
        <w:trPr>
          <w:trHeight w:val="948"/>
        </w:trPr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0672" w14:textId="77777777" w:rsidR="00E127A1" w:rsidRDefault="003562BD">
            <w:pPr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Sąskaitos numeris</w:t>
            </w: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319" w14:textId="77777777" w:rsidR="00E127A1" w:rsidRDefault="003562BD">
            <w:pPr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Įgaliotieji atstovai</w:t>
            </w:r>
          </w:p>
          <w:p w14:paraId="6FCA4E32" w14:textId="77777777" w:rsidR="00E127A1" w:rsidRDefault="003562BD">
            <w:pPr>
              <w:suppressAutoHyphens/>
              <w:jc w:val="center"/>
              <w:textAlignment w:val="baseline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(vardas, pavardė)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C562" w14:textId="77777777" w:rsidR="00E127A1" w:rsidRDefault="003562BD">
            <w:pPr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Visų įgaliotų asmenų kontaktiniai duomenys </w:t>
            </w:r>
          </w:p>
          <w:p w14:paraId="4D6F05C3" w14:textId="77777777" w:rsidR="00E127A1" w:rsidRDefault="003562BD">
            <w:pPr>
              <w:suppressAutoHyphens/>
              <w:jc w:val="center"/>
              <w:textAlignment w:val="baseline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(el. paštas, tel. Nr.)</w:t>
            </w:r>
          </w:p>
        </w:tc>
      </w:tr>
      <w:tr w:rsidR="00E127A1" w14:paraId="40304971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92C6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8FD8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2A1D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6CB3E2A3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42A7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C8E6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FD49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3105A4F1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70A3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0CEF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FFFE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0ADB05EC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7A28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ABF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AF89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57F9E3BC" w14:textId="77777777">
        <w:trPr>
          <w:trHeight w:val="552"/>
        </w:trPr>
        <w:tc>
          <w:tcPr>
            <w:tcW w:w="97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D879" w14:textId="77777777" w:rsidR="00E127A1" w:rsidRDefault="003562BD">
            <w:pPr>
              <w:suppressAutoHyphens/>
              <w:textAlignment w:val="baseline"/>
              <w:rPr>
                <w:b/>
              </w:rPr>
            </w:pPr>
            <w:r>
              <w:rPr>
                <w:b/>
              </w:rPr>
              <w:t>Įrašyti ES šalis, kuriose pareiškėjas turi kitų atidarytų sąskaitų Sąjungos registre:</w:t>
            </w:r>
          </w:p>
          <w:p w14:paraId="1043541B" w14:textId="77777777" w:rsidR="00E127A1" w:rsidRDefault="003562BD">
            <w:pPr>
              <w:suppressAutoHyphens/>
              <w:textAlignment w:val="baseline"/>
              <w:rPr>
                <w:sz w:val="20"/>
              </w:rPr>
            </w:pPr>
            <w:r>
              <w:rPr>
                <w:sz w:val="20"/>
              </w:rPr>
              <w:t>(nurodydamas ES šalį/-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būsimas sąskaitos turėtojas duoda sutikimą nacionaliniam administratoriui kreiptis pagalbos į nurodytos/-ų ES šalies/-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 xml:space="preserve"> nacionalinį administratorių dėl informacijos apie valiutą, pateiktų dokumentų išsamumą ir tikslumą, pateikimą ir sutinka, kad ES šalies/-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 xml:space="preserve"> nacionalinis/-</w:t>
            </w:r>
            <w:proofErr w:type="spellStart"/>
            <w:r>
              <w:rPr>
                <w:sz w:val="20"/>
              </w:rPr>
              <w:t>iai</w:t>
            </w:r>
            <w:proofErr w:type="spellEnd"/>
            <w:r>
              <w:rPr>
                <w:sz w:val="20"/>
              </w:rPr>
              <w:t xml:space="preserve"> administratorius/-</w:t>
            </w:r>
            <w:proofErr w:type="spellStart"/>
            <w:r>
              <w:rPr>
                <w:sz w:val="20"/>
              </w:rPr>
              <w:t>iai</w:t>
            </w:r>
            <w:proofErr w:type="spellEnd"/>
            <w:r>
              <w:rPr>
                <w:sz w:val="20"/>
              </w:rPr>
              <w:t xml:space="preserve"> dalytųsi atitinkama informacija)</w:t>
            </w:r>
          </w:p>
          <w:p w14:paraId="01FE417D" w14:textId="77777777" w:rsidR="00E127A1" w:rsidRDefault="00E127A1">
            <w:pPr>
              <w:suppressAutoHyphens/>
              <w:textAlignment w:val="baseline"/>
            </w:pPr>
          </w:p>
          <w:p w14:paraId="12231C4C" w14:textId="77777777" w:rsidR="00E127A1" w:rsidRDefault="00E127A1">
            <w:pPr>
              <w:suppressAutoHyphens/>
              <w:textAlignment w:val="baseline"/>
            </w:pPr>
          </w:p>
          <w:p w14:paraId="680158D1" w14:textId="77777777" w:rsidR="00E127A1" w:rsidRDefault="00E127A1">
            <w:pPr>
              <w:suppressAutoHyphens/>
              <w:textAlignment w:val="baseline"/>
            </w:pPr>
          </w:p>
          <w:p w14:paraId="16B9262A" w14:textId="77777777" w:rsidR="00E127A1" w:rsidRDefault="00E127A1">
            <w:pPr>
              <w:suppressAutoHyphens/>
              <w:textAlignment w:val="baseline"/>
            </w:pPr>
          </w:p>
        </w:tc>
      </w:tr>
    </w:tbl>
    <w:p w14:paraId="28A29244" w14:textId="77777777" w:rsidR="00E127A1" w:rsidRDefault="00E127A1">
      <w:pPr>
        <w:suppressAutoHyphens/>
        <w:textAlignment w:val="baseline"/>
        <w:rPr>
          <w:b/>
        </w:rPr>
      </w:pPr>
    </w:p>
    <w:p w14:paraId="7FD214EA" w14:textId="77777777" w:rsidR="00E127A1" w:rsidRDefault="003562BD">
      <w:pPr>
        <w:suppressAutoHyphens/>
        <w:jc w:val="both"/>
        <w:textAlignment w:val="baseline"/>
      </w:pPr>
      <w:r>
        <w:rPr>
          <w:bCs/>
        </w:rPr>
        <w:t>Laikydamasis man teisės aktų nustatytos pareigos patvirtinu, kad sąskaitos turėtojui iki šio patvirtinimo pateikimo datos (nereikalingas įrašas išbraukiamas):</w:t>
      </w:r>
    </w:p>
    <w:p w14:paraId="39794986" w14:textId="77777777" w:rsidR="00E127A1" w:rsidRDefault="00E127A1">
      <w:pPr>
        <w:suppressAutoHyphens/>
        <w:jc w:val="both"/>
        <w:textAlignment w:val="baseline"/>
        <w:rPr>
          <w:bCs/>
          <w:i/>
          <w:iCs/>
          <w:sz w:val="20"/>
        </w:rPr>
      </w:pPr>
    </w:p>
    <w:p w14:paraId="7D065E89" w14:textId="77777777" w:rsidR="00E127A1" w:rsidRDefault="003562BD">
      <w:pPr>
        <w:suppressAutoHyphens/>
        <w:jc w:val="both"/>
        <w:textAlignment w:val="baseline"/>
      </w:pPr>
      <w:r>
        <w:rPr>
          <w:b/>
          <w:i/>
          <w:iCs/>
        </w:rPr>
        <w:t>nėra</w:t>
      </w:r>
      <w:r>
        <w:rPr>
          <w:bCs/>
        </w:rPr>
        <w:t xml:space="preserve"> / </w:t>
      </w:r>
      <w:r>
        <w:rPr>
          <w:b/>
          <w:i/>
          <w:iCs/>
        </w:rPr>
        <w:t>yra</w:t>
      </w:r>
      <w:r>
        <w:rPr>
          <w:bCs/>
        </w:rPr>
        <w:t xml:space="preserve"> iškelta bankroto byla, </w:t>
      </w:r>
    </w:p>
    <w:p w14:paraId="7865AB32" w14:textId="77777777" w:rsidR="00E127A1" w:rsidRDefault="003562BD">
      <w:pPr>
        <w:suppressAutoHyphens/>
        <w:jc w:val="both"/>
        <w:textAlignment w:val="baseline"/>
      </w:pPr>
      <w:r>
        <w:rPr>
          <w:b/>
          <w:i/>
          <w:iCs/>
        </w:rPr>
        <w:t>nėra</w:t>
      </w:r>
      <w:r>
        <w:rPr>
          <w:bCs/>
        </w:rPr>
        <w:t xml:space="preserve"> / </w:t>
      </w:r>
      <w:r>
        <w:rPr>
          <w:b/>
          <w:i/>
          <w:iCs/>
        </w:rPr>
        <w:t>yra</w:t>
      </w:r>
      <w:r>
        <w:rPr>
          <w:bCs/>
        </w:rPr>
        <w:t xml:space="preserve"> likviduojamas,</w:t>
      </w:r>
    </w:p>
    <w:p w14:paraId="6F65A010" w14:textId="77777777" w:rsidR="00E127A1" w:rsidRDefault="003562BD">
      <w:pPr>
        <w:suppressAutoHyphens/>
        <w:jc w:val="both"/>
        <w:textAlignment w:val="baseline"/>
      </w:pPr>
      <w:r>
        <w:rPr>
          <w:b/>
          <w:i/>
          <w:iCs/>
        </w:rPr>
        <w:t>nėra</w:t>
      </w:r>
      <w:r>
        <w:rPr>
          <w:bCs/>
        </w:rPr>
        <w:t xml:space="preserve"> / </w:t>
      </w:r>
      <w:r>
        <w:rPr>
          <w:b/>
          <w:i/>
          <w:iCs/>
        </w:rPr>
        <w:t>yra</w:t>
      </w:r>
      <w:r>
        <w:rPr>
          <w:bCs/>
        </w:rPr>
        <w:t xml:space="preserve"> reorganizuojamas.</w:t>
      </w:r>
    </w:p>
    <w:p w14:paraId="28BA6C3E" w14:textId="77777777" w:rsidR="00E127A1" w:rsidRDefault="00E127A1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</w:p>
    <w:p w14:paraId="12D745B1" w14:textId="77777777" w:rsidR="00E127A1" w:rsidRDefault="00E127A1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</w:p>
    <w:p w14:paraId="67994F7F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Pareiškėjas: </w:t>
      </w:r>
      <w:r>
        <w:rPr>
          <w:szCs w:val="24"/>
          <w:lang w:eastAsia="lt-LT"/>
        </w:rPr>
        <w:tab/>
      </w:r>
    </w:p>
    <w:p w14:paraId="7F8B9DD0" w14:textId="77777777" w:rsidR="00E127A1" w:rsidRDefault="003562BD" w:rsidP="003562BD">
      <w:pPr>
        <w:tabs>
          <w:tab w:val="left" w:pos="1260"/>
          <w:tab w:val="right" w:leader="underscore" w:pos="9072"/>
        </w:tabs>
        <w:suppressAutoHyphens/>
        <w:jc w:val="center"/>
        <w:textAlignment w:val="baseline"/>
      </w:pPr>
      <w:r>
        <w:rPr>
          <w:sz w:val="20"/>
          <w:lang w:eastAsia="lt-LT"/>
        </w:rPr>
        <w:t>(sąskaitos turėtojo</w:t>
      </w:r>
      <w:r>
        <w:rPr>
          <w:bCs/>
          <w:sz w:val="20"/>
        </w:rPr>
        <w:t xml:space="preserve"> ar jo įgalioto asmens vardas, pavardė, pareigos, parašas</w:t>
      </w:r>
      <w:r>
        <w:rPr>
          <w:sz w:val="20"/>
          <w:lang w:eastAsia="lt-LT"/>
        </w:rPr>
        <w:t>)</w:t>
      </w:r>
    </w:p>
    <w:p w14:paraId="1448F5E4" w14:textId="53EE589C" w:rsidR="00E127A1" w:rsidRDefault="00E127A1" w:rsidP="006B493F">
      <w:pPr>
        <w:suppressAutoHyphens/>
        <w:textAlignment w:val="baseline"/>
      </w:pPr>
    </w:p>
    <w:sectPr w:rsidR="00E127A1">
      <w:headerReference w:type="default" r:id="rId7"/>
      <w:pgSz w:w="11907" w:h="1684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298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5C"/>
    <w:rsid w:val="003562BD"/>
    <w:rsid w:val="00416E98"/>
    <w:rsid w:val="006B493F"/>
    <w:rsid w:val="00936EBD"/>
    <w:rsid w:val="00B9155C"/>
    <w:rsid w:val="00CA5ACC"/>
    <w:rsid w:val="00E127A1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5</cp:revision>
  <dcterms:created xsi:type="dcterms:W3CDTF">2021-04-08T05:13:00Z</dcterms:created>
  <dcterms:modified xsi:type="dcterms:W3CDTF">2021-04-08T12:59:00Z</dcterms:modified>
</cp:coreProperties>
</file>