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4F29" w14:textId="77777777" w:rsidR="0033024E" w:rsidRDefault="0033024E" w:rsidP="0033024E">
      <w:pPr>
        <w:pStyle w:val="prastasis1"/>
        <w:jc w:val="center"/>
        <w:rPr>
          <w:rStyle w:val="Numatytasispastraiposriftas1"/>
          <w:b/>
          <w:bCs/>
          <w:szCs w:val="24"/>
          <w:lang w:eastAsia="lt-LT"/>
        </w:rPr>
      </w:pPr>
      <w:r>
        <w:rPr>
          <w:rStyle w:val="Numatytasispastraiposriftas1"/>
          <w:b/>
          <w:bCs/>
          <w:szCs w:val="24"/>
          <w:lang w:eastAsia="lt-LT"/>
        </w:rPr>
        <w:t xml:space="preserve">PRAŠYMAS </w:t>
      </w:r>
    </w:p>
    <w:p w14:paraId="781C1CA0" w14:textId="37EEA988" w:rsidR="00C37143" w:rsidRDefault="0033024E" w:rsidP="0033024E">
      <w:pPr>
        <w:pStyle w:val="prastasis1"/>
        <w:jc w:val="center"/>
        <w:rPr>
          <w:rStyle w:val="Numatytasispastraiposriftas1"/>
          <w:b/>
          <w:bCs/>
          <w:color w:val="538135" w:themeColor="accent6" w:themeShade="BF"/>
          <w:szCs w:val="24"/>
          <w:lang w:eastAsia="lt-LT"/>
        </w:rPr>
      </w:pPr>
      <w:r>
        <w:rPr>
          <w:rStyle w:val="Numatytasispastraiposriftas1"/>
          <w:b/>
          <w:bCs/>
          <w:szCs w:val="24"/>
          <w:lang w:eastAsia="lt-LT"/>
        </w:rPr>
        <w:t xml:space="preserve">DĖL </w:t>
      </w:r>
      <w:r w:rsidR="00C37143">
        <w:rPr>
          <w:rStyle w:val="Numatytasispastraiposriftas1"/>
          <w:b/>
          <w:bCs/>
          <w:szCs w:val="24"/>
          <w:lang w:eastAsia="lt-LT"/>
        </w:rPr>
        <w:t>„</w:t>
      </w:r>
      <w:r>
        <w:rPr>
          <w:rStyle w:val="Numatytasispastraiposriftas1"/>
          <w:b/>
          <w:bCs/>
          <w:szCs w:val="24"/>
          <w:lang w:eastAsia="lt-LT"/>
        </w:rPr>
        <w:t>KETURIŲ AKIŲ</w:t>
      </w:r>
      <w:r w:rsidR="00C37143">
        <w:rPr>
          <w:rStyle w:val="Numatytasispastraiposriftas1"/>
          <w:b/>
          <w:bCs/>
          <w:szCs w:val="24"/>
          <w:lang w:eastAsia="lt-LT"/>
        </w:rPr>
        <w:t>“</w:t>
      </w:r>
      <w:r>
        <w:rPr>
          <w:rStyle w:val="Numatytasispastraiposriftas1"/>
          <w:b/>
          <w:bCs/>
          <w:szCs w:val="24"/>
          <w:lang w:eastAsia="lt-LT"/>
        </w:rPr>
        <w:t xml:space="preserve"> PRINCIPO</w:t>
      </w:r>
      <w:r w:rsidR="00FD74F3">
        <w:rPr>
          <w:rStyle w:val="Numatytasispastraiposriftas1"/>
          <w:b/>
          <w:bCs/>
          <w:szCs w:val="24"/>
          <w:lang w:eastAsia="lt-LT"/>
        </w:rPr>
        <w:t xml:space="preserve"> </w:t>
      </w:r>
      <w:r w:rsidRPr="00B8658F">
        <w:rPr>
          <w:rStyle w:val="Numatytasispastraiposriftas1"/>
          <w:b/>
          <w:bCs/>
          <w:szCs w:val="24"/>
          <w:lang w:eastAsia="lt-LT"/>
        </w:rPr>
        <w:t>ATŠAUKIMO</w:t>
      </w:r>
      <w:r w:rsidR="00FD74F3" w:rsidRPr="00B8658F">
        <w:rPr>
          <w:rStyle w:val="Numatytasispastraiposriftas1"/>
          <w:b/>
          <w:bCs/>
          <w:szCs w:val="24"/>
          <w:lang w:eastAsia="lt-LT"/>
        </w:rPr>
        <w:t xml:space="preserve"> / </w:t>
      </w:r>
      <w:r w:rsidR="00400746" w:rsidRPr="00B8658F">
        <w:rPr>
          <w:rStyle w:val="Numatytasispastraiposriftas1"/>
          <w:b/>
          <w:bCs/>
          <w:szCs w:val="24"/>
          <w:lang w:eastAsia="lt-LT"/>
        </w:rPr>
        <w:t xml:space="preserve">TAIKYMO </w:t>
      </w:r>
    </w:p>
    <w:p w14:paraId="0E790C99" w14:textId="77777777" w:rsidR="0033024E" w:rsidRDefault="0033024E" w:rsidP="0033024E">
      <w:pPr>
        <w:pStyle w:val="prastasis1"/>
        <w:jc w:val="center"/>
        <w:rPr>
          <w:b/>
          <w:bCs/>
          <w:szCs w:val="24"/>
          <w:lang w:eastAsia="lt-LT"/>
        </w:rPr>
      </w:pPr>
    </w:p>
    <w:p w14:paraId="54E50380" w14:textId="77777777" w:rsidR="0033024E" w:rsidRDefault="0033024E" w:rsidP="0033024E">
      <w:pPr>
        <w:pStyle w:val="prastasis1"/>
        <w:jc w:val="center"/>
        <w:rPr>
          <w:bCs/>
        </w:rPr>
      </w:pPr>
      <w:r>
        <w:rPr>
          <w:bCs/>
        </w:rPr>
        <w:t>20__ m. _________ mėn. ___ d.</w:t>
      </w:r>
    </w:p>
    <w:p w14:paraId="70C42EFF" w14:textId="77777777" w:rsidR="0033024E" w:rsidRDefault="0033024E" w:rsidP="0033024E">
      <w:pPr>
        <w:pStyle w:val="prastasis1"/>
        <w:jc w:val="center"/>
        <w:rPr>
          <w:bCs/>
        </w:rPr>
      </w:pPr>
    </w:p>
    <w:p w14:paraId="314BE340" w14:textId="77777777" w:rsidR="0033024E" w:rsidRDefault="0033024E" w:rsidP="0033024E">
      <w:pPr>
        <w:pStyle w:val="prastasis1"/>
        <w:jc w:val="center"/>
        <w:rPr>
          <w:bCs/>
        </w:rPr>
      </w:pPr>
      <w:r>
        <w:rPr>
          <w:bCs/>
        </w:rPr>
        <w:t>____________</w:t>
      </w:r>
    </w:p>
    <w:p w14:paraId="4759D668" w14:textId="77777777" w:rsidR="0033024E" w:rsidRDefault="0033024E" w:rsidP="0033024E">
      <w:pPr>
        <w:pStyle w:val="prastasis1"/>
        <w:jc w:val="center"/>
        <w:rPr>
          <w:bCs/>
          <w:sz w:val="20"/>
        </w:rPr>
      </w:pPr>
      <w:r>
        <w:rPr>
          <w:bCs/>
          <w:sz w:val="20"/>
        </w:rPr>
        <w:t>(miestas)</w:t>
      </w:r>
    </w:p>
    <w:p w14:paraId="5C832A8C" w14:textId="77777777" w:rsidR="0033024E" w:rsidRDefault="0033024E" w:rsidP="0033024E">
      <w:pPr>
        <w:pStyle w:val="prastasis1"/>
        <w:jc w:val="center"/>
        <w:rPr>
          <w:b/>
          <w:bCs/>
          <w:caps/>
          <w:szCs w:val="24"/>
          <w:lang w:eastAsia="lt-LT"/>
        </w:rPr>
      </w:pPr>
    </w:p>
    <w:tbl>
      <w:tblPr>
        <w:tblW w:w="9494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6"/>
        <w:gridCol w:w="5628"/>
      </w:tblGrid>
      <w:tr w:rsidR="0033024E" w14:paraId="4A650861" w14:textId="77777777" w:rsidTr="00BF4A49">
        <w:trPr>
          <w:trHeight w:val="293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23BD" w14:textId="77777777" w:rsidR="0033024E" w:rsidRPr="003E12CE" w:rsidRDefault="0033024E" w:rsidP="00BF4A49">
            <w:pPr>
              <w:pStyle w:val="prastasis1"/>
              <w:spacing w:before="120" w:after="120"/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 w:rsidRPr="003E12CE">
              <w:rPr>
                <w:b/>
                <w:bCs/>
                <w:sz w:val="22"/>
                <w:szCs w:val="22"/>
                <w:lang w:eastAsia="lt-LT"/>
              </w:rPr>
              <w:t>PAREIŠKĖJAS:</w:t>
            </w:r>
          </w:p>
          <w:p w14:paraId="4CDBCC32" w14:textId="77777777" w:rsidR="0033024E" w:rsidRPr="003E12CE" w:rsidRDefault="0033024E" w:rsidP="00BF4A49">
            <w:pPr>
              <w:pStyle w:val="prastasis1"/>
              <w:spacing w:before="120" w:after="120"/>
              <w:jc w:val="both"/>
              <w:rPr>
                <w:i/>
                <w:iCs/>
                <w:sz w:val="20"/>
                <w:lang w:eastAsia="lt-LT"/>
              </w:rPr>
            </w:pPr>
            <w:r w:rsidRPr="003E12CE">
              <w:rPr>
                <w:i/>
                <w:iCs/>
                <w:sz w:val="20"/>
                <w:lang w:eastAsia="lt-LT"/>
              </w:rPr>
              <w:t>(juridinio asmens pavadinimas)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7F65" w14:textId="77777777" w:rsidR="0033024E" w:rsidRDefault="0033024E" w:rsidP="00BF4A49">
            <w:pPr>
              <w:pStyle w:val="prastasis1"/>
              <w:spacing w:before="120" w:after="120"/>
              <w:jc w:val="both"/>
              <w:rPr>
                <w:szCs w:val="24"/>
                <w:lang w:eastAsia="lt-LT"/>
              </w:rPr>
            </w:pPr>
          </w:p>
        </w:tc>
      </w:tr>
      <w:tr w:rsidR="00404683" w14:paraId="324D56CB" w14:textId="77777777" w:rsidTr="00404683">
        <w:trPr>
          <w:trHeight w:val="293"/>
        </w:trPr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EB03" w14:textId="5421EA23" w:rsidR="00404683" w:rsidRPr="003E12CE" w:rsidRDefault="00404683" w:rsidP="00BF4A49">
            <w:pPr>
              <w:pStyle w:val="prastasis1"/>
              <w:spacing w:before="120" w:after="120"/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rStyle w:val="Numatytasispastraiposriftas1"/>
                <w:szCs w:val="24"/>
                <w:lang w:eastAsia="lt-LT"/>
              </w:rPr>
              <w:t>Sąjungos registro sąskaitos (-ų) Nr.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C0FB" w14:textId="4E4B05C1" w:rsidR="00404683" w:rsidRPr="00777A28" w:rsidRDefault="00777A28" w:rsidP="00BF4A49">
            <w:pPr>
              <w:pStyle w:val="prastasis1"/>
              <w:spacing w:before="120" w:after="120"/>
              <w:jc w:val="both"/>
              <w:rPr>
                <w:i/>
                <w:iCs/>
                <w:sz w:val="20"/>
                <w:lang w:eastAsia="lt-LT"/>
              </w:rPr>
            </w:pPr>
            <w:r>
              <w:rPr>
                <w:i/>
                <w:iCs/>
                <w:sz w:val="20"/>
                <w:lang w:eastAsia="lt-LT"/>
              </w:rPr>
              <w:t>(nurodomi tik tų sąskaitų numeriai, dėl kurių</w:t>
            </w:r>
            <w:r w:rsidR="00B8658F">
              <w:rPr>
                <w:i/>
                <w:iCs/>
                <w:sz w:val="20"/>
                <w:lang w:eastAsia="lt-LT"/>
              </w:rPr>
              <w:t xml:space="preserve"> funkcinių</w:t>
            </w:r>
            <w:r>
              <w:rPr>
                <w:i/>
                <w:iCs/>
                <w:sz w:val="20"/>
                <w:lang w:eastAsia="lt-LT"/>
              </w:rPr>
              <w:t xml:space="preserve"> nustatymų keitimo yra kreipiamasi pateikiant šį prašymą)</w:t>
            </w:r>
          </w:p>
        </w:tc>
      </w:tr>
      <w:tr w:rsidR="0033024E" w14:paraId="393416B1" w14:textId="77777777" w:rsidTr="00BF4A49">
        <w:trPr>
          <w:trHeight w:val="515"/>
        </w:trPr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CFCA" w14:textId="3707E26D" w:rsidR="0033024E" w:rsidRDefault="009076CD" w:rsidP="00BF4A49">
            <w:pPr>
              <w:pStyle w:val="prastasis1"/>
              <w:spacing w:before="60" w:after="6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Kontaktinio asmens t</w:t>
            </w:r>
            <w:r w:rsidR="0033024E">
              <w:rPr>
                <w:szCs w:val="24"/>
                <w:lang w:eastAsia="lt-LT"/>
              </w:rPr>
              <w:t>elefono numeris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623B2" w14:textId="77777777" w:rsidR="0033024E" w:rsidRDefault="0033024E" w:rsidP="00BF4A49">
            <w:pPr>
              <w:pStyle w:val="prastasis1"/>
              <w:spacing w:before="60" w:after="60"/>
              <w:jc w:val="both"/>
              <w:rPr>
                <w:szCs w:val="24"/>
                <w:lang w:eastAsia="lt-LT"/>
              </w:rPr>
            </w:pPr>
          </w:p>
        </w:tc>
      </w:tr>
      <w:tr w:rsidR="0033024E" w14:paraId="745EFC5E" w14:textId="77777777" w:rsidTr="00BF4A49">
        <w:trPr>
          <w:trHeight w:val="515"/>
        </w:trPr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5E08" w14:textId="272EABCF" w:rsidR="0033024E" w:rsidRDefault="009076CD" w:rsidP="00BF4A49">
            <w:pPr>
              <w:pStyle w:val="prastasis1"/>
              <w:spacing w:before="60" w:after="6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Kontaktinio asmens e</w:t>
            </w:r>
            <w:r w:rsidR="0033024E">
              <w:rPr>
                <w:szCs w:val="24"/>
                <w:lang w:eastAsia="lt-LT"/>
              </w:rPr>
              <w:t>l</w:t>
            </w:r>
            <w:r>
              <w:rPr>
                <w:szCs w:val="24"/>
                <w:lang w:eastAsia="lt-LT"/>
              </w:rPr>
              <w:t>.</w:t>
            </w:r>
            <w:r w:rsidR="0033024E">
              <w:rPr>
                <w:szCs w:val="24"/>
                <w:lang w:eastAsia="lt-LT"/>
              </w:rPr>
              <w:t xml:space="preserve"> pašto adresas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0CE9" w14:textId="29C01768" w:rsidR="0033024E" w:rsidRPr="009076CD" w:rsidRDefault="0033024E" w:rsidP="00BF4A49">
            <w:pPr>
              <w:pStyle w:val="prastasis1"/>
              <w:spacing w:before="60" w:after="60"/>
              <w:jc w:val="both"/>
              <w:rPr>
                <w:i/>
                <w:iCs/>
                <w:color w:val="0070C0"/>
                <w:szCs w:val="24"/>
                <w:lang w:eastAsia="lt-LT"/>
              </w:rPr>
            </w:pPr>
          </w:p>
        </w:tc>
      </w:tr>
      <w:tr w:rsidR="001E249D" w14:paraId="4BED7F34" w14:textId="77777777" w:rsidTr="00BF4A49">
        <w:trPr>
          <w:trHeight w:val="515"/>
        </w:trPr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E03C" w14:textId="5D6EFC63" w:rsidR="001E249D" w:rsidRDefault="001E249D" w:rsidP="00BF4A49">
            <w:pPr>
              <w:pStyle w:val="prastasis1"/>
              <w:spacing w:before="60" w:after="6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Sukurtos užduoties ID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0F7A" w14:textId="494EBDE2" w:rsidR="001E249D" w:rsidRPr="009076CD" w:rsidRDefault="001E249D" w:rsidP="00BF4A49">
            <w:pPr>
              <w:pStyle w:val="prastasis1"/>
              <w:spacing w:before="60" w:after="60"/>
              <w:jc w:val="both"/>
              <w:rPr>
                <w:i/>
                <w:iCs/>
                <w:color w:val="0070C0"/>
                <w:szCs w:val="24"/>
                <w:lang w:eastAsia="lt-LT"/>
              </w:rPr>
            </w:pPr>
          </w:p>
        </w:tc>
      </w:tr>
      <w:tr w:rsidR="0033024E" w14:paraId="4DEEBC5D" w14:textId="77777777" w:rsidTr="00BF4A49">
        <w:trPr>
          <w:trHeight w:val="293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850D" w14:textId="6CD75D6B" w:rsidR="0033024E" w:rsidRPr="00404683" w:rsidRDefault="00400746" w:rsidP="00BF4A49">
            <w:pPr>
              <w:pStyle w:val="prastasis1"/>
              <w:spacing w:before="144" w:after="144"/>
              <w:rPr>
                <w:b/>
                <w:bCs/>
                <w:szCs w:val="24"/>
                <w:lang w:eastAsia="lt-LT"/>
              </w:rPr>
            </w:pPr>
            <w:r w:rsidRPr="00404683">
              <w:rPr>
                <w:b/>
                <w:bCs/>
                <w:szCs w:val="24"/>
                <w:lang w:eastAsia="lt-LT"/>
              </w:rPr>
              <w:t>Kreipiamasi dėl:</w:t>
            </w:r>
          </w:p>
          <w:p w14:paraId="77713AEE" w14:textId="77777777" w:rsidR="0033024E" w:rsidRPr="003E12CE" w:rsidRDefault="0033024E" w:rsidP="00BF4A49">
            <w:pPr>
              <w:pStyle w:val="prastasis1"/>
              <w:spacing w:before="144" w:after="144"/>
              <w:rPr>
                <w:sz w:val="20"/>
              </w:rPr>
            </w:pPr>
            <w:r w:rsidRPr="003E12CE">
              <w:rPr>
                <w:rStyle w:val="Numatytasispastraiposriftas1"/>
                <w:i/>
                <w:iCs/>
                <w:sz w:val="20"/>
                <w:lang w:eastAsia="lt-LT"/>
              </w:rPr>
              <w:t>(pažymėti reikiamą variantą)</w:t>
            </w:r>
          </w:p>
        </w:tc>
      </w:tr>
      <w:tr w:rsidR="0033024E" w14:paraId="234F68A9" w14:textId="77777777" w:rsidTr="009076CD">
        <w:trPr>
          <w:trHeight w:val="293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1805" w14:textId="72A7E4ED" w:rsidR="0033024E" w:rsidRDefault="008D02A2" w:rsidP="00BF4A49">
            <w:pPr>
              <w:pStyle w:val="prastasis1"/>
              <w:spacing w:before="60" w:after="60"/>
              <w:jc w:val="both"/>
            </w:pPr>
            <w:sdt>
              <w:sdtPr>
                <w:rPr>
                  <w:color w:val="000000"/>
                  <w:szCs w:val="24"/>
                  <w:lang w:eastAsia="lt-LT"/>
                </w:rPr>
                <w:id w:val="-110649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4F3"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3024E">
              <w:rPr>
                <w:color w:val="000000"/>
                <w:szCs w:val="24"/>
                <w:lang w:eastAsia="lt-LT"/>
              </w:rPr>
              <w:t xml:space="preserve"> </w:t>
            </w:r>
            <w:r w:rsidR="00404683">
              <w:rPr>
                <w:color w:val="000000"/>
                <w:szCs w:val="24"/>
                <w:lang w:eastAsia="lt-LT"/>
              </w:rPr>
              <w:t>„</w:t>
            </w:r>
            <w:r w:rsidR="0033024E">
              <w:rPr>
                <w:rStyle w:val="Numatytasispastraiposriftas1"/>
                <w:vanish/>
                <w:szCs w:val="24"/>
                <w:lang w:eastAsia="lt-LT"/>
              </w:rPr>
              <w:t>[]</w:t>
            </w:r>
            <w:r w:rsidR="00FD74F3">
              <w:rPr>
                <w:rStyle w:val="Numatytasispastraiposriftas1"/>
                <w:szCs w:val="24"/>
                <w:lang w:eastAsia="lt-LT"/>
              </w:rPr>
              <w:t>4 akių</w:t>
            </w:r>
            <w:r w:rsidR="00404683">
              <w:rPr>
                <w:rStyle w:val="Numatytasispastraiposriftas1"/>
                <w:szCs w:val="24"/>
                <w:lang w:eastAsia="lt-LT"/>
              </w:rPr>
              <w:t>“</w:t>
            </w:r>
            <w:r w:rsidR="00FD74F3">
              <w:rPr>
                <w:rStyle w:val="Numatytasispastraiposriftas1"/>
                <w:szCs w:val="24"/>
                <w:lang w:eastAsia="lt-LT"/>
              </w:rPr>
              <w:t xml:space="preserve"> principo atšaukimo</w:t>
            </w:r>
            <w:r w:rsidR="009076CD">
              <w:rPr>
                <w:rStyle w:val="Numatytasispastraiposriftas1"/>
                <w:szCs w:val="24"/>
                <w:lang w:eastAsia="lt-LT"/>
              </w:rPr>
              <w:t xml:space="preserve"> (taikomas tik 2 akių principas)</w:t>
            </w:r>
          </w:p>
        </w:tc>
      </w:tr>
      <w:tr w:rsidR="009076CD" w14:paraId="6F814D40" w14:textId="77777777" w:rsidTr="009076CD">
        <w:trPr>
          <w:trHeight w:val="293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125BA" w14:textId="0AC019DB" w:rsidR="009076CD" w:rsidRDefault="008D02A2" w:rsidP="00BF4A49">
            <w:pPr>
              <w:pStyle w:val="prastasis1"/>
              <w:spacing w:before="60" w:after="60"/>
              <w:jc w:val="both"/>
              <w:rPr>
                <w:color w:val="000000"/>
                <w:szCs w:val="24"/>
                <w:lang w:eastAsia="lt-LT"/>
              </w:rPr>
            </w:pPr>
            <w:sdt>
              <w:sdtPr>
                <w:rPr>
                  <w:rStyle w:val="Numatytasispastraiposriftas1"/>
                  <w:szCs w:val="24"/>
                  <w:lang w:eastAsia="lt-LT"/>
                </w:rPr>
                <w:id w:val="-166576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umatytasispastraiposriftas1"/>
                </w:rPr>
              </w:sdtEndPr>
              <w:sdtContent>
                <w:r w:rsidR="009076CD">
                  <w:rPr>
                    <w:rStyle w:val="Numatytasispastraiposriftas1"/>
                    <w:rFonts w:ascii="MS Gothic" w:eastAsia="MS Gothic" w:hAnsi="MS Gothic" w:hint="eastAsia"/>
                    <w:szCs w:val="24"/>
                    <w:lang w:eastAsia="lt-LT"/>
                  </w:rPr>
                  <w:t>☐</w:t>
                </w:r>
              </w:sdtContent>
            </w:sdt>
            <w:r w:rsidR="009076CD" w:rsidRPr="00B27BB1">
              <w:rPr>
                <w:rStyle w:val="Numatytasispastraiposriftas1"/>
                <w:szCs w:val="24"/>
                <w:lang w:eastAsia="lt-LT"/>
              </w:rPr>
              <w:t xml:space="preserve"> </w:t>
            </w:r>
            <w:r w:rsidR="00404683">
              <w:rPr>
                <w:rStyle w:val="Numatytasispastraiposriftas1"/>
                <w:szCs w:val="24"/>
                <w:lang w:eastAsia="lt-LT"/>
              </w:rPr>
              <w:t>„</w:t>
            </w:r>
            <w:r w:rsidR="009076CD">
              <w:rPr>
                <w:rStyle w:val="Numatytasispastraiposriftas1"/>
                <w:szCs w:val="24"/>
                <w:lang w:eastAsia="lt-LT"/>
              </w:rPr>
              <w:t>4 akių</w:t>
            </w:r>
            <w:r w:rsidR="00404683">
              <w:rPr>
                <w:rStyle w:val="Numatytasispastraiposriftas1"/>
                <w:szCs w:val="24"/>
                <w:lang w:eastAsia="lt-LT"/>
              </w:rPr>
              <w:t>“</w:t>
            </w:r>
            <w:r w:rsidR="009076CD">
              <w:rPr>
                <w:rStyle w:val="Numatytasispastraiposriftas1"/>
                <w:szCs w:val="24"/>
                <w:lang w:eastAsia="lt-LT"/>
              </w:rPr>
              <w:t xml:space="preserve"> principo taikymo </w:t>
            </w:r>
          </w:p>
        </w:tc>
      </w:tr>
      <w:tr w:rsidR="0033024E" w14:paraId="20814222" w14:textId="77777777" w:rsidTr="00B8658F">
        <w:trPr>
          <w:trHeight w:val="293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AE38" w14:textId="7F15CFB5" w:rsidR="00404683" w:rsidRPr="00B8658F" w:rsidRDefault="00404683" w:rsidP="00BF4A49">
            <w:pPr>
              <w:pStyle w:val="prastasis1"/>
              <w:spacing w:before="60" w:after="60"/>
              <w:jc w:val="both"/>
              <w:rPr>
                <w:i/>
                <w:iCs/>
                <w:color w:val="0070C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</w:t>
            </w:r>
            <w:r w:rsidR="0033024E">
              <w:rPr>
                <w:szCs w:val="24"/>
                <w:lang w:eastAsia="lt-LT"/>
              </w:rPr>
              <w:t>atvirtinu, kad prisiimu visas galimas su antrosios sandorio šalies pasirinkimu ir pasirinkto principo taikymu nurodytoje (-ose)</w:t>
            </w:r>
            <w:r w:rsidR="001E249D">
              <w:rPr>
                <w:szCs w:val="24"/>
                <w:lang w:eastAsia="lt-LT"/>
              </w:rPr>
              <w:t xml:space="preserve"> </w:t>
            </w:r>
            <w:r w:rsidR="0033024E">
              <w:rPr>
                <w:szCs w:val="24"/>
                <w:lang w:eastAsia="lt-LT"/>
              </w:rPr>
              <w:t xml:space="preserve">sąskaitoje (-ose) susijusias rizikas. </w:t>
            </w:r>
            <w:r w:rsidR="001E249D">
              <w:rPr>
                <w:szCs w:val="24"/>
                <w:lang w:eastAsia="lt-LT"/>
              </w:rPr>
              <w:t xml:space="preserve">Taip pat patvirtinu, jog </w:t>
            </w:r>
            <w:r w:rsidR="009076CD">
              <w:rPr>
                <w:szCs w:val="24"/>
                <w:lang w:eastAsia="lt-LT"/>
              </w:rPr>
              <w:t>man yra žinom</w:t>
            </w:r>
            <w:r w:rsidR="009B0B6C">
              <w:rPr>
                <w:szCs w:val="24"/>
                <w:lang w:eastAsia="lt-LT"/>
              </w:rPr>
              <w:t>a apie</w:t>
            </w:r>
            <w:r w:rsidR="009076CD">
              <w:rPr>
                <w:szCs w:val="24"/>
                <w:lang w:eastAsia="lt-LT"/>
              </w:rPr>
              <w:t xml:space="preserve"> tokio sprendimo </w:t>
            </w:r>
            <w:r w:rsidR="009B0B6C">
              <w:rPr>
                <w:szCs w:val="24"/>
                <w:lang w:eastAsia="lt-LT"/>
              </w:rPr>
              <w:t>pasekmes</w:t>
            </w:r>
            <w:r w:rsidR="009076CD">
              <w:rPr>
                <w:szCs w:val="24"/>
                <w:lang w:eastAsia="lt-LT"/>
              </w:rPr>
              <w:t xml:space="preserve"> dėl sandorių įvykdymo Sąjungos registre</w:t>
            </w:r>
            <w:r w:rsidR="00B8658F">
              <w:rPr>
                <w:szCs w:val="24"/>
                <w:lang w:eastAsia="lt-LT"/>
              </w:rPr>
              <w:t xml:space="preserve">, t. y. </w:t>
            </w:r>
          </w:p>
        </w:tc>
      </w:tr>
      <w:tr w:rsidR="00B8658F" w14:paraId="7917B6B2" w14:textId="77777777" w:rsidTr="00B8658F">
        <w:trPr>
          <w:trHeight w:val="293"/>
        </w:trPr>
        <w:tc>
          <w:tcPr>
            <w:tcW w:w="9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3986" w14:textId="11F7C7BF" w:rsidR="00B8658F" w:rsidRDefault="00B8658F" w:rsidP="00BF4A49">
            <w:pPr>
              <w:pStyle w:val="prastasis1"/>
              <w:spacing w:before="60" w:after="6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įprastinio ATL pervedimo, ATL atsisakymo, ATL pašalinimao, perviršinių ATL grąžinimo.</w:t>
            </w:r>
          </w:p>
        </w:tc>
      </w:tr>
    </w:tbl>
    <w:p w14:paraId="7714F111" w14:textId="6B9631D2" w:rsidR="0033024E" w:rsidRPr="004E25F4" w:rsidRDefault="0033024E" w:rsidP="0033024E">
      <w:pPr>
        <w:pStyle w:val="prastasis1"/>
        <w:jc w:val="both"/>
        <w:rPr>
          <w:b/>
          <w:bCs/>
          <w:caps/>
          <w:szCs w:val="24"/>
          <w:lang w:eastAsia="lt-LT"/>
        </w:rPr>
      </w:pPr>
      <w:r w:rsidRPr="004E25F4">
        <w:rPr>
          <w:b/>
          <w:bCs/>
          <w:caps/>
          <w:szCs w:val="24"/>
          <w:lang w:eastAsia="lt-LT"/>
        </w:rPr>
        <w:t xml:space="preserve"> </w:t>
      </w:r>
    </w:p>
    <w:p w14:paraId="79711794" w14:textId="77777777" w:rsidR="0033024E" w:rsidRPr="004E25F4" w:rsidRDefault="0033024E" w:rsidP="0033024E">
      <w:pPr>
        <w:pStyle w:val="prastasis1"/>
        <w:jc w:val="center"/>
      </w:pPr>
    </w:p>
    <w:p w14:paraId="02A27318" w14:textId="77777777" w:rsidR="0033024E" w:rsidRPr="004E25F4" w:rsidRDefault="0033024E" w:rsidP="0033024E">
      <w:pPr>
        <w:pStyle w:val="prastasis1"/>
        <w:tabs>
          <w:tab w:val="right" w:leader="underscore" w:pos="9072"/>
        </w:tabs>
        <w:rPr>
          <w:szCs w:val="24"/>
          <w:lang w:eastAsia="lt-LT"/>
        </w:rPr>
      </w:pPr>
      <w:r w:rsidRPr="004E25F4">
        <w:rPr>
          <w:szCs w:val="24"/>
          <w:lang w:eastAsia="lt-LT"/>
        </w:rPr>
        <w:tab/>
      </w:r>
    </w:p>
    <w:p w14:paraId="2D26099B" w14:textId="77777777" w:rsidR="0033024E" w:rsidRPr="003E12CE" w:rsidRDefault="0033024E" w:rsidP="0033024E">
      <w:pPr>
        <w:pStyle w:val="prastasis1"/>
        <w:tabs>
          <w:tab w:val="right" w:pos="9071"/>
        </w:tabs>
        <w:ind w:right="1110"/>
        <w:jc w:val="center"/>
        <w:rPr>
          <w:sz w:val="20"/>
          <w:lang w:eastAsia="lt-LT"/>
        </w:rPr>
      </w:pPr>
      <w:r w:rsidRPr="003E12CE">
        <w:rPr>
          <w:sz w:val="20"/>
          <w:lang w:eastAsia="lt-LT"/>
        </w:rPr>
        <w:t xml:space="preserve">(vardas, pavardė, pareigos, veikimo teisinis pagrindas, parašas) </w:t>
      </w:r>
      <w:r w:rsidRPr="003E12CE">
        <w:rPr>
          <w:sz w:val="20"/>
          <w:lang w:eastAsia="lt-LT"/>
        </w:rPr>
        <w:tab/>
        <w:t>A. V. (juridiniams asmenims)</w:t>
      </w:r>
    </w:p>
    <w:p w14:paraId="274B4765" w14:textId="77777777" w:rsidR="0033024E" w:rsidRPr="003E12CE" w:rsidRDefault="0033024E" w:rsidP="0033024E">
      <w:pPr>
        <w:pStyle w:val="prastasis1"/>
        <w:tabs>
          <w:tab w:val="right" w:leader="underscore" w:pos="9072"/>
        </w:tabs>
        <w:rPr>
          <w:sz w:val="20"/>
          <w:lang w:eastAsia="lt-LT"/>
        </w:rPr>
      </w:pPr>
    </w:p>
    <w:p w14:paraId="0DFEAE22" w14:textId="77777777" w:rsidR="0033024E" w:rsidRPr="004E25F4" w:rsidRDefault="0033024E" w:rsidP="0033024E">
      <w:pPr>
        <w:pStyle w:val="prastasis1"/>
        <w:jc w:val="center"/>
        <w:rPr>
          <w:b/>
          <w:bCs/>
          <w:caps/>
          <w:szCs w:val="24"/>
          <w:lang w:eastAsia="lt-LT"/>
        </w:rPr>
      </w:pPr>
    </w:p>
    <w:p w14:paraId="7E6B09EB" w14:textId="3B08D651" w:rsidR="0033024E" w:rsidRDefault="0033024E" w:rsidP="0033024E">
      <w:pPr>
        <w:pStyle w:val="prastasis1"/>
      </w:pPr>
    </w:p>
    <w:p w14:paraId="33640C23" w14:textId="6B6865B8" w:rsidR="001A68B9" w:rsidRDefault="0033024E" w:rsidP="001E249D">
      <w:pPr>
        <w:spacing w:before="120" w:after="120" w:line="240" w:lineRule="auto"/>
        <w:jc w:val="center"/>
        <w:rPr>
          <w:rFonts w:asciiTheme="majorHAnsi" w:eastAsia="Times New Roman" w:hAnsiTheme="majorHAnsi" w:cstheme="majorHAnsi"/>
          <w:color w:val="222222"/>
          <w:sz w:val="26"/>
          <w:szCs w:val="26"/>
          <w:lang w:val="lt-LT"/>
        </w:rPr>
      </w:pPr>
      <w:r>
        <w:rPr>
          <w:rStyle w:val="Numatytasispastraiposriftas1"/>
          <w:szCs w:val="24"/>
          <w:lang w:eastAsia="lt-LT"/>
        </w:rPr>
        <w:t>_________________</w:t>
      </w:r>
    </w:p>
    <w:p w14:paraId="48DC9235" w14:textId="77777777" w:rsidR="001A68B9" w:rsidRDefault="001A68B9" w:rsidP="001A68B9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color w:val="222222"/>
          <w:sz w:val="26"/>
          <w:szCs w:val="26"/>
          <w:lang w:val="lt-LT"/>
        </w:rPr>
      </w:pPr>
    </w:p>
    <w:p w14:paraId="04F7B188" w14:textId="77777777" w:rsidR="001A68B9" w:rsidRDefault="001A68B9" w:rsidP="001A68B9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color w:val="222222"/>
          <w:sz w:val="26"/>
          <w:szCs w:val="26"/>
          <w:lang w:val="lt-LT"/>
        </w:rPr>
      </w:pPr>
    </w:p>
    <w:p w14:paraId="4D672782" w14:textId="77777777" w:rsidR="00A80FF7" w:rsidRDefault="00A80FF7"/>
    <w:sectPr w:rsidR="00A80FF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3239" w14:textId="77777777" w:rsidR="004564FC" w:rsidRDefault="004564FC" w:rsidP="0033024E">
      <w:pPr>
        <w:spacing w:after="0" w:line="240" w:lineRule="auto"/>
      </w:pPr>
      <w:r>
        <w:separator/>
      </w:r>
    </w:p>
  </w:endnote>
  <w:endnote w:type="continuationSeparator" w:id="0">
    <w:p w14:paraId="060BA4CE" w14:textId="77777777" w:rsidR="004564FC" w:rsidRDefault="004564FC" w:rsidP="0033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3B42" w14:textId="77777777" w:rsidR="004564FC" w:rsidRDefault="004564FC" w:rsidP="0033024E">
      <w:pPr>
        <w:spacing w:after="0" w:line="240" w:lineRule="auto"/>
      </w:pPr>
      <w:r>
        <w:separator/>
      </w:r>
    </w:p>
  </w:footnote>
  <w:footnote w:type="continuationSeparator" w:id="0">
    <w:p w14:paraId="7A238864" w14:textId="77777777" w:rsidR="004564FC" w:rsidRDefault="004564FC" w:rsidP="0033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3833" w14:textId="510424D2" w:rsidR="0033024E" w:rsidRPr="009076CD" w:rsidRDefault="001E249D" w:rsidP="001E249D">
    <w:pPr>
      <w:pStyle w:val="Antrats"/>
      <w:jc w:val="right"/>
      <w:rPr>
        <w:rFonts w:ascii="Times New Roman" w:hAnsi="Times New Roman" w:cs="Times New Roman"/>
        <w:b/>
        <w:bCs/>
        <w:sz w:val="24"/>
        <w:szCs w:val="24"/>
        <w:lang w:val="lt-LT"/>
      </w:rPr>
    </w:pPr>
    <w:r w:rsidRPr="009076CD">
      <w:rPr>
        <w:rFonts w:ascii="Times New Roman" w:hAnsi="Times New Roman" w:cs="Times New Roman"/>
        <w:b/>
        <w:bCs/>
        <w:sz w:val="24"/>
        <w:szCs w:val="24"/>
        <w:lang w:val="lt-LT"/>
      </w:rPr>
      <w:t xml:space="preserve">P a v  y z d y 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88"/>
    <w:rsid w:val="001A68B9"/>
    <w:rsid w:val="001E249D"/>
    <w:rsid w:val="00304447"/>
    <w:rsid w:val="0033024E"/>
    <w:rsid w:val="00400746"/>
    <w:rsid w:val="00404683"/>
    <w:rsid w:val="004564FC"/>
    <w:rsid w:val="00777A28"/>
    <w:rsid w:val="008D02A2"/>
    <w:rsid w:val="009076CD"/>
    <w:rsid w:val="009B0B6C"/>
    <w:rsid w:val="009D2C62"/>
    <w:rsid w:val="00A80FF7"/>
    <w:rsid w:val="00B8658F"/>
    <w:rsid w:val="00C37143"/>
    <w:rsid w:val="00E3326D"/>
    <w:rsid w:val="00E46E88"/>
    <w:rsid w:val="00FD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C708"/>
  <w15:chartTrackingRefBased/>
  <w15:docId w15:val="{5B948345-2F26-41AD-9055-63C199AB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A68B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3302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Numatytasispastraiposriftas1">
    <w:name w:val="Numatytasis pastraipos šriftas1"/>
    <w:rsid w:val="0033024E"/>
  </w:style>
  <w:style w:type="paragraph" w:styleId="Antrats">
    <w:name w:val="header"/>
    <w:basedOn w:val="prastasis"/>
    <w:link w:val="AntratsDiagrama"/>
    <w:uiPriority w:val="99"/>
    <w:unhideWhenUsed/>
    <w:rsid w:val="00330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3024E"/>
  </w:style>
  <w:style w:type="paragraph" w:styleId="Porat">
    <w:name w:val="footer"/>
    <w:basedOn w:val="prastasis"/>
    <w:link w:val="PoratDiagrama"/>
    <w:uiPriority w:val="99"/>
    <w:unhideWhenUsed/>
    <w:rsid w:val="00330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30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BBEA9-F0BF-4542-8F7F-B02BC054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Juraitė</dc:creator>
  <cp:keywords/>
  <dc:description/>
  <cp:lastModifiedBy>Monika Ozarinskienė</cp:lastModifiedBy>
  <cp:revision>12</cp:revision>
  <dcterms:created xsi:type="dcterms:W3CDTF">2021-03-25T09:47:00Z</dcterms:created>
  <dcterms:modified xsi:type="dcterms:W3CDTF">2021-06-14T08:04:00Z</dcterms:modified>
</cp:coreProperties>
</file>