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41BF" w14:textId="670619BF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color w:val="000000"/>
          <w:sz w:val="22"/>
          <w:szCs w:val="22"/>
        </w:rPr>
        <w:t>________</w:t>
      </w:r>
      <w:r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ŪKININKAS </w:t>
      </w:r>
      <w:r w:rsidR="001C5773" w:rsidRPr="001C5773">
        <w:rPr>
          <w:color w:val="000000"/>
          <w:u w:val="single"/>
          <w:lang w:eastAsia="lt-LT"/>
        </w:rPr>
        <w:t>MANTRIMAS BLINSTRUBAS</w:t>
      </w:r>
      <w:r w:rsidR="001C5773">
        <w:rPr>
          <w:rStyle w:val="BodyText2Char"/>
          <w:color w:val="000000"/>
          <w:sz w:val="22"/>
          <w:szCs w:val="22"/>
          <w:u w:val="single"/>
        </w:rPr>
        <w:t xml:space="preserve"> </w:t>
      </w:r>
      <w:r>
        <w:rPr>
          <w:rStyle w:val="normaltextrun"/>
          <w:color w:val="000000"/>
          <w:sz w:val="22"/>
          <w:szCs w:val="22"/>
          <w:u w:val="single"/>
        </w:rPr>
        <w:t>____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016F6995" w:rsidR="00624A6A" w:rsidRDefault="00624A6A" w:rsidP="00624A6A">
      <w:pPr>
        <w:jc w:val="center"/>
        <w:rPr>
          <w:noProof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 xml:space="preserve">___      </w:t>
      </w:r>
      <w:proofErr w:type="spellStart"/>
      <w:r w:rsidR="001C5773">
        <w:rPr>
          <w:color w:val="000000"/>
          <w:u w:val="single"/>
        </w:rPr>
        <w:t>Šušvės</w:t>
      </w:r>
      <w:proofErr w:type="spellEnd"/>
      <w:r w:rsidR="001C5773">
        <w:rPr>
          <w:color w:val="000000"/>
          <w:u w:val="single"/>
        </w:rPr>
        <w:t xml:space="preserve"> g. 11</w:t>
      </w:r>
      <w:r w:rsidR="001C5773">
        <w:rPr>
          <w:color w:val="000000"/>
          <w:u w:val="single"/>
          <w:lang w:val="lt-LT"/>
        </w:rPr>
        <w:t xml:space="preserve">, Josvainių </w:t>
      </w:r>
      <w:proofErr w:type="gramStart"/>
      <w:r w:rsidR="001C5773">
        <w:rPr>
          <w:color w:val="000000"/>
          <w:u w:val="single"/>
          <w:lang w:val="lt-LT"/>
        </w:rPr>
        <w:t>mstl.,</w:t>
      </w:r>
      <w:proofErr w:type="gramEnd"/>
      <w:r w:rsidR="001C5773">
        <w:rPr>
          <w:color w:val="000000"/>
          <w:u w:val="single"/>
          <w:lang w:val="lt-LT"/>
        </w:rPr>
        <w:t xml:space="preserve"> Josvainių sen., Kėdainių r. sav., LT-46377</w:t>
      </w:r>
      <w:r>
        <w:rPr>
          <w:color w:val="000000"/>
          <w:sz w:val="22"/>
          <w:szCs w:val="22"/>
          <w:u w:val="single"/>
          <w:lang w:val="lt-LT"/>
        </w:rPr>
        <w:t xml:space="preserve">____            </w:t>
      </w:r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730DB241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________ </w:t>
      </w:r>
      <w:r>
        <w:rPr>
          <w:bCs/>
          <w:u w:val="single"/>
        </w:rPr>
        <w:t>Tel.: +370</w:t>
      </w:r>
      <w:r w:rsidR="001C5773">
        <w:rPr>
          <w:rStyle w:val="normaltextrun"/>
          <w:color w:val="000000"/>
          <w:u w:val="single"/>
          <w:shd w:val="clear" w:color="auto" w:fill="FFFFFF"/>
        </w:rPr>
        <w:t>63834050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r w:rsidR="001C5773" w:rsidRPr="001C5773">
        <w:rPr>
          <w:sz w:val="22"/>
          <w:szCs w:val="22"/>
          <w:u w:val="single"/>
        </w:rPr>
        <w:t>mantrimas007@gmail.com</w:t>
      </w:r>
      <w:r w:rsidR="001C577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____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72E903E8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2022</w:t>
      </w:r>
      <w:r w:rsidR="00B30B5F">
        <w:t>-0</w:t>
      </w:r>
      <w:r w:rsidR="00AF69C2">
        <w:t>7</w:t>
      </w:r>
      <w:r w:rsidR="00B30B5F">
        <w:t>-</w:t>
      </w:r>
      <w:r w:rsidR="00624A6A">
        <w:t>26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3D896E83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074D6A">
        <w:rPr>
          <w:b/>
          <w:bCs/>
        </w:rPr>
        <w:t>juostinės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40EFA26A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>as –</w:t>
      </w:r>
      <w:r w:rsidR="00074D6A">
        <w:rPr>
          <w:color w:val="000000"/>
        </w:rPr>
        <w:t xml:space="preserve"> juostinė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118"/>
        <w:gridCol w:w="4101"/>
      </w:tblGrid>
      <w:tr w:rsidR="00807030" w14:paraId="5B5CD70D" w14:textId="77777777" w:rsidTr="004E1154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16111F" w14:paraId="573233FE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16111F" w:rsidRPr="005215D3" w:rsidRDefault="00C04552" w:rsidP="0016111F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</w:t>
            </w:r>
            <w:r w:rsidR="00E44118" w:rsidRPr="005215D3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0A631EE6" w:rsidR="0016111F" w:rsidRPr="005215D3" w:rsidRDefault="0016111F" w:rsidP="0016111F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z w:val="22"/>
                <w:szCs w:val="22"/>
              </w:rPr>
              <w:t>Darbinis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plotis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016D6575" w:rsidR="0016111F" w:rsidRPr="005215D3" w:rsidRDefault="001C5773" w:rsidP="0016111F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mažiau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kaip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 w:rsidR="00C04552" w:rsidRPr="005215D3">
              <w:rPr>
                <w:sz w:val="22"/>
                <w:szCs w:val="22"/>
              </w:rPr>
              <w:t xml:space="preserve"> m;</w:t>
            </w:r>
          </w:p>
        </w:tc>
      </w:tr>
      <w:tr w:rsidR="00C04552" w14:paraId="0FDA765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6F7503A2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Sėkladėžės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talpa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5E22FD70" w:rsidR="00C04552" w:rsidRPr="005215D3" w:rsidRDefault="001C5773" w:rsidP="00C04552">
            <w:pPr>
              <w:rPr>
                <w:rFonts w:eastAsia="Calibri"/>
                <w:bCs/>
              </w:rPr>
            </w:pPr>
            <w:r>
              <w:rPr>
                <w:shd w:val="clear" w:color="auto" w:fill="FFFFFF"/>
              </w:rPr>
              <w:t xml:space="preserve">Ne </w:t>
            </w:r>
            <w:proofErr w:type="spellStart"/>
            <w:r>
              <w:rPr>
                <w:shd w:val="clear" w:color="auto" w:fill="FFFFFF"/>
              </w:rPr>
              <w:t>mažiau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kaip</w:t>
            </w:r>
            <w:proofErr w:type="spellEnd"/>
            <w:r>
              <w:rPr>
                <w:shd w:val="clear" w:color="auto" w:fill="FFFFFF"/>
              </w:rPr>
              <w:t xml:space="preserve"> 50</w:t>
            </w:r>
            <w:r w:rsidR="00C04552" w:rsidRPr="005215D3">
              <w:rPr>
                <w:shd w:val="clear" w:color="auto" w:fill="FFFFFF"/>
              </w:rPr>
              <w:t>00 l;</w:t>
            </w:r>
          </w:p>
        </w:tc>
      </w:tr>
      <w:tr w:rsidR="001C5773" w14:paraId="7DBD9FFC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59596058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Trašų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įterpimas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6051100C" w:rsidR="001C5773" w:rsidRPr="005215D3" w:rsidRDefault="001C5773" w:rsidP="001C5773">
            <w:pPr>
              <w:rPr>
                <w:rFonts w:eastAsia="Calibri"/>
                <w:bCs/>
                <w:lang w:val="en-GB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1C5773" w14:paraId="31C85FDA" w14:textId="77777777" w:rsidTr="004E1154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5905D281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Išsėjimo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sistemos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spaudimas</w:t>
            </w:r>
            <w:proofErr w:type="spellEnd"/>
            <w:r w:rsidRPr="00183BED">
              <w:rPr>
                <w:rFonts w:eastAsia="Calibri"/>
              </w:rPr>
              <w:t xml:space="preserve"> į </w:t>
            </w:r>
            <w:proofErr w:type="spellStart"/>
            <w:r w:rsidRPr="00183BED">
              <w:rPr>
                <w:rFonts w:eastAsia="Calibri"/>
              </w:rPr>
              <w:t>dirvą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17082BF4" w:rsidR="001C5773" w:rsidRPr="005215D3" w:rsidRDefault="004E1154" w:rsidP="001C5773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N</w:t>
            </w:r>
            <w:r w:rsidR="001C5773" w:rsidRPr="00183BED">
              <w:rPr>
                <w:rFonts w:eastAsia="Calibri"/>
              </w:rPr>
              <w:t xml:space="preserve">e </w:t>
            </w:r>
            <w:proofErr w:type="spellStart"/>
            <w:r w:rsidR="001C5773" w:rsidRPr="00183BED">
              <w:rPr>
                <w:rFonts w:eastAsia="Calibri"/>
              </w:rPr>
              <w:t>mažiau</w:t>
            </w:r>
            <w:proofErr w:type="spellEnd"/>
            <w:r w:rsidR="001C5773" w:rsidRPr="00183BED">
              <w:rPr>
                <w:rFonts w:eastAsia="Calibri"/>
              </w:rPr>
              <w:t xml:space="preserve"> </w:t>
            </w:r>
            <w:proofErr w:type="spellStart"/>
            <w:r w:rsidR="001C5773" w:rsidRPr="00183BED">
              <w:rPr>
                <w:rFonts w:eastAsia="Calibri"/>
              </w:rPr>
              <w:t>kaip</w:t>
            </w:r>
            <w:proofErr w:type="spellEnd"/>
            <w:r w:rsidR="001C5773" w:rsidRPr="00183BED">
              <w:rPr>
                <w:rFonts w:eastAsia="Calibri"/>
              </w:rPr>
              <w:t xml:space="preserve"> 110 kg</w:t>
            </w:r>
            <w:r>
              <w:rPr>
                <w:rFonts w:eastAsia="Calibri"/>
              </w:rPr>
              <w:t>;</w:t>
            </w:r>
          </w:p>
        </w:tc>
      </w:tr>
      <w:tr w:rsidR="001C5773" w14:paraId="41E4A694" w14:textId="77777777" w:rsidTr="004E1154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3C529EDC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ir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trašų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užsikimšimo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davikliai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11F6846D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5C60791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0FD7051B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Privolavimo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ratukai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5C8E7592" w:rsidR="001C5773" w:rsidRPr="005215D3" w:rsidRDefault="001C5773" w:rsidP="001C5773">
            <w:pPr>
              <w:rPr>
                <w:rFonts w:eastAsia="Calibri"/>
                <w:lang w:val="en-GB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60E2B0CE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68EAAD28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užžėrimo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akėtelės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4204B403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4D92E0B6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1B4DC2EC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Tankinimo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volas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58507C4F" w:rsidR="001C5773" w:rsidRPr="005215D3" w:rsidRDefault="004E1154" w:rsidP="001C5773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1C5773" w:rsidRPr="00183BED">
              <w:rPr>
                <w:rFonts w:eastAsia="Calibri"/>
              </w:rPr>
              <w:t xml:space="preserve">e </w:t>
            </w:r>
            <w:proofErr w:type="spellStart"/>
            <w:r w:rsidR="001C5773" w:rsidRPr="00183BED">
              <w:rPr>
                <w:rFonts w:eastAsia="Calibri"/>
              </w:rPr>
              <w:t>mažesnis</w:t>
            </w:r>
            <w:proofErr w:type="spellEnd"/>
            <w:r w:rsidR="001C5773" w:rsidRPr="00183BED">
              <w:rPr>
                <w:rFonts w:eastAsia="Calibri"/>
              </w:rPr>
              <w:t xml:space="preserve"> </w:t>
            </w:r>
            <w:proofErr w:type="spellStart"/>
            <w:r w:rsidR="001C5773" w:rsidRPr="00183BED">
              <w:rPr>
                <w:rFonts w:eastAsia="Calibri"/>
              </w:rPr>
              <w:t>kaip</w:t>
            </w:r>
            <w:proofErr w:type="spellEnd"/>
            <w:r w:rsidR="001C5773" w:rsidRPr="00183BED">
              <w:rPr>
                <w:rFonts w:eastAsia="Calibri"/>
              </w:rPr>
              <w:t xml:space="preserve"> 100 cm </w:t>
            </w:r>
            <w:proofErr w:type="spellStart"/>
            <w:r w:rsidR="001C5773" w:rsidRPr="00183BED">
              <w:rPr>
                <w:rFonts w:eastAsia="Calibri"/>
              </w:rPr>
              <w:t>skersmens</w:t>
            </w:r>
            <w:proofErr w:type="spellEnd"/>
            <w:r>
              <w:rPr>
                <w:rFonts w:eastAsia="Calibri"/>
              </w:rPr>
              <w:t xml:space="preserve">; </w:t>
            </w:r>
          </w:p>
        </w:tc>
      </w:tr>
      <w:tr w:rsidR="001C5773" w14:paraId="40B477A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0260BBFE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Sėjamosios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valdymo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monitorius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1540E8B2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1615D3E4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1793C9E8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Technologinių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vėžių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ženklintuvai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063703BA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5E7B8788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0017D4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59C1EE81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Papildomas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smulkių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bunkeris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375FFE8E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4A8CFE4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742F7616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219ABCD1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tarpueilis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grūdams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09C17B55" w:rsidR="001C5773" w:rsidRPr="005215D3" w:rsidRDefault="001C5773" w:rsidP="001C5773">
            <w:pPr>
              <w:rPr>
                <w:sz w:val="22"/>
                <w:szCs w:val="22"/>
              </w:rPr>
            </w:pPr>
            <w:r w:rsidRPr="00183BED">
              <w:rPr>
                <w:rFonts w:eastAsia="Calibri"/>
              </w:rPr>
              <w:t xml:space="preserve">Ne </w:t>
            </w:r>
            <w:proofErr w:type="spellStart"/>
            <w:r w:rsidRPr="00183BED">
              <w:rPr>
                <w:rFonts w:eastAsia="Calibri"/>
              </w:rPr>
              <w:t>daugiau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kaip</w:t>
            </w:r>
            <w:proofErr w:type="spellEnd"/>
            <w:r w:rsidRPr="00183BED">
              <w:rPr>
                <w:rFonts w:eastAsia="Calibri"/>
              </w:rPr>
              <w:t xml:space="preserve"> 15 cm</w:t>
            </w:r>
            <w:r w:rsidR="004E1154">
              <w:rPr>
                <w:rFonts w:eastAsia="Calibri"/>
              </w:rPr>
              <w:t>;</w:t>
            </w:r>
          </w:p>
        </w:tc>
      </w:tr>
      <w:tr w:rsidR="001C5773" w14:paraId="140D2438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364EC612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0D921FAF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tarpueilis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ankštinėms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kultūroms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5EA51A8F" w:rsidR="001C5773" w:rsidRPr="005215D3" w:rsidRDefault="001C5773" w:rsidP="001C5773">
            <w:pPr>
              <w:rPr>
                <w:sz w:val="22"/>
                <w:szCs w:val="22"/>
              </w:rPr>
            </w:pPr>
            <w:r w:rsidRPr="00183BED">
              <w:rPr>
                <w:rFonts w:eastAsia="Calibri"/>
              </w:rPr>
              <w:t xml:space="preserve">Ne </w:t>
            </w:r>
            <w:proofErr w:type="spellStart"/>
            <w:r w:rsidRPr="00183BED">
              <w:rPr>
                <w:rFonts w:eastAsia="Calibri"/>
              </w:rPr>
              <w:t>daugiau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kaip</w:t>
            </w:r>
            <w:proofErr w:type="spellEnd"/>
            <w:r w:rsidRPr="00183BED">
              <w:rPr>
                <w:rFonts w:eastAsia="Calibri"/>
              </w:rPr>
              <w:t xml:space="preserve"> 30 cm</w:t>
            </w:r>
            <w:r w:rsidR="004E1154">
              <w:rPr>
                <w:rFonts w:eastAsia="Calibri"/>
              </w:rPr>
              <w:t>;</w:t>
            </w:r>
          </w:p>
        </w:tc>
      </w:tr>
      <w:tr w:rsidR="001C5773" w14:paraId="11435E7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CFBB" w14:textId="6B4E6FB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DF8" w14:textId="417BD736" w:rsidR="001C5773" w:rsidRPr="005215D3" w:rsidRDefault="001C5773" w:rsidP="001C5773">
            <w:pPr>
              <w:pStyle w:val="v1msonormal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3BED">
              <w:rPr>
                <w:rFonts w:eastAsia="Calibri"/>
              </w:rPr>
              <w:t>Galinė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lyginimo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lenta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8CE" w14:textId="410F3162" w:rsidR="001C5773" w:rsidRPr="005215D3" w:rsidRDefault="001C5773" w:rsidP="001C577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1C5773" w14:paraId="609F9BD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671" w14:textId="78D2E379" w:rsidR="001C5773" w:rsidRPr="005215D3" w:rsidRDefault="004E1154" w:rsidP="001C5773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07A" w14:textId="45369E7C" w:rsidR="001C5773" w:rsidRPr="005215D3" w:rsidRDefault="001C5773" w:rsidP="001C5773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Traktoriaus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hidrosekcijų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poreikis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A05" w14:textId="238C1986" w:rsidR="001C5773" w:rsidRPr="005215D3" w:rsidRDefault="004E1154" w:rsidP="001C57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daugiau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kaip</w:t>
            </w:r>
            <w:proofErr w:type="spellEnd"/>
            <w:r>
              <w:rPr>
                <w:rFonts w:eastAsia="Calibri"/>
              </w:rPr>
              <w:t xml:space="preserve"> 2 </w:t>
            </w:r>
            <w:proofErr w:type="spellStart"/>
            <w:r>
              <w:rPr>
                <w:rFonts w:eastAsia="Calibri"/>
              </w:rPr>
              <w:t>poros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1C5773" w14:paraId="547BA28F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1C4" w14:textId="1FD04E74" w:rsidR="001C5773" w:rsidRPr="005215D3" w:rsidRDefault="004E1154" w:rsidP="001C5773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42B" w14:textId="2BFA3FB3" w:rsidR="001C5773" w:rsidRPr="005215D3" w:rsidRDefault="001C5773" w:rsidP="001C5773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Garantinis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laikotarpis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1AE" w14:textId="22F17231" w:rsidR="001C5773" w:rsidRPr="005215D3" w:rsidRDefault="004E1154" w:rsidP="001C5773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1C5773" w:rsidRPr="00183BED">
              <w:rPr>
                <w:rFonts w:eastAsia="Calibri"/>
              </w:rPr>
              <w:t xml:space="preserve">e </w:t>
            </w:r>
            <w:proofErr w:type="spellStart"/>
            <w:r w:rsidR="001C5773" w:rsidRPr="00183BED">
              <w:rPr>
                <w:rFonts w:eastAsia="Calibri"/>
              </w:rPr>
              <w:t>trumpesnis</w:t>
            </w:r>
            <w:proofErr w:type="spellEnd"/>
            <w:r w:rsidR="001C5773" w:rsidRPr="00183BED">
              <w:rPr>
                <w:rFonts w:eastAsia="Calibri"/>
              </w:rPr>
              <w:t xml:space="preserve"> </w:t>
            </w:r>
            <w:proofErr w:type="spellStart"/>
            <w:r w:rsidR="001C5773" w:rsidRPr="00183BED">
              <w:rPr>
                <w:rFonts w:eastAsia="Calibri"/>
              </w:rPr>
              <w:t>kaip</w:t>
            </w:r>
            <w:proofErr w:type="spellEnd"/>
            <w:r w:rsidR="001C5773" w:rsidRPr="00183BED">
              <w:rPr>
                <w:rFonts w:eastAsia="Calibri"/>
              </w:rPr>
              <w:t xml:space="preserve"> 12 </w:t>
            </w:r>
            <w:proofErr w:type="spellStart"/>
            <w:r w:rsidR="001C5773" w:rsidRPr="00183BED">
              <w:rPr>
                <w:rFonts w:eastAsia="Calibri"/>
              </w:rPr>
              <w:t>mėnesių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nuo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priėmimo-perdavimo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akto</w:t>
            </w:r>
            <w:proofErr w:type="spellEnd"/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55A90A8B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0" w:name="_Hlk498331404"/>
      <w:r w:rsidRPr="0096327E">
        <w:rPr>
          <w:color w:val="000000"/>
        </w:rPr>
        <w:t>Technikos pristatymo terminas:</w:t>
      </w:r>
      <w:r w:rsidR="00B006E4">
        <w:t xml:space="preserve"> per 2</w:t>
      </w:r>
      <w:r w:rsidR="00D908AA" w:rsidRPr="0096327E">
        <w:t>0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0"/>
      <w:r w:rsidRPr="0096327E">
        <w:rPr>
          <w:color w:val="000000"/>
        </w:rPr>
        <w:t>2. Apmokėjimo sąlygos:</w:t>
      </w:r>
    </w:p>
    <w:p w14:paraId="25B1D7B7" w14:textId="5E0AD835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proofErr w:type="gramStart"/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proofErr w:type="gramEnd"/>
      <w:r w:rsidR="004E1154">
        <w:rPr>
          <w:rFonts w:ascii="Times New Roman" w:hAnsi="Times New Roman"/>
          <w:sz w:val="24"/>
          <w:szCs w:val="24"/>
          <w:lang w:val="lt-LT"/>
        </w:rPr>
        <w:t xml:space="preserve"> – ne daugiau kaip 15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4E1154">
        <w:rPr>
          <w:rFonts w:ascii="Times New Roman" w:hAnsi="Times New Roman"/>
          <w:sz w:val="24"/>
          <w:szCs w:val="24"/>
          <w:lang w:val="lt-LT"/>
        </w:rPr>
        <w:t xml:space="preserve"> nuo prekės vertės su PVM per 7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4E1154">
        <w:rPr>
          <w:rFonts w:ascii="Times New Roman" w:hAnsi="Times New Roman"/>
          <w:sz w:val="24"/>
          <w:szCs w:val="24"/>
          <w:lang w:val="lt-LT"/>
        </w:rPr>
        <w:t>dienas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66773887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4E1154">
        <w:rPr>
          <w:rFonts w:ascii="Times New Roman" w:hAnsi="Times New Roman"/>
          <w:sz w:val="24"/>
          <w:szCs w:val="24"/>
          <w:lang w:val="lt-LT"/>
        </w:rPr>
        <w:t>9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2380D031" w14:textId="1FBFB9A0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1940F017" w14:textId="6B476856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2D7A9E1C" w14:textId="77777777" w:rsidR="0060645E" w:rsidRPr="0096327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ListParagraph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412128A5" w:rsidR="00807030" w:rsidRPr="00F15F61" w:rsidRDefault="00074D1C" w:rsidP="009D068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</w:t>
      </w:r>
      <w:r w:rsidRPr="009D0681">
        <w:rPr>
          <w:color w:val="000000"/>
        </w:rPr>
        <w:t xml:space="preserve">pasirašytas tiekėjo ar jo įgalioto asmens, turi būti pateiktas </w:t>
      </w:r>
      <w:r w:rsidR="008B26BB" w:rsidRPr="009D0681">
        <w:rPr>
          <w:color w:val="000000"/>
        </w:rPr>
        <w:t xml:space="preserve">pirkėjo elektroninio pašto adresu: </w:t>
      </w:r>
      <w:r w:rsidR="009D0681" w:rsidRPr="009D0681">
        <w:t>mantrimas007@gmail.com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4999BBB6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2022-0</w:t>
      </w:r>
      <w:r w:rsidR="00624A6A">
        <w:rPr>
          <w:lang w:val="lt-LT"/>
        </w:rPr>
        <w:t>8</w:t>
      </w:r>
      <w:r w:rsidR="00195A76">
        <w:rPr>
          <w:lang w:val="lt-LT"/>
        </w:rPr>
        <w:t>-</w:t>
      </w:r>
      <w:r w:rsidR="00F323CB">
        <w:rPr>
          <w:lang w:val="lt-LT"/>
        </w:rPr>
        <w:t>26</w:t>
      </w:r>
      <w:bookmarkStart w:id="1" w:name="_GoBack"/>
      <w:bookmarkEnd w:id="1"/>
      <w:r w:rsidRPr="00F15F61">
        <w:rPr>
          <w:lang w:val="lt-LT"/>
        </w:rPr>
        <w:t>, 8:00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1E919C98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9D0681">
        <w:t>Tiekėjai gali prašyti pirkimo dokumentų paaiškinimų, pateikdami paklausimus el. paštu: </w:t>
      </w:r>
      <w:r w:rsidR="009D0681" w:rsidRPr="009D0681">
        <w:t>mantrimas007@gmail.com</w:t>
      </w:r>
      <w:r w:rsidR="0096327E" w:rsidRPr="009D0681">
        <w:t>, ne</w:t>
      </w:r>
      <w:r w:rsidR="0096327E">
        <w:t xml:space="preserve">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2BE065AF" w:rsidR="00547F6C" w:rsidRPr="00624A6A" w:rsidRDefault="00547F6C" w:rsidP="0060645E">
      <w:pPr>
        <w:widowControl w:val="0"/>
        <w:spacing w:line="317" w:lineRule="atLeast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>
        <w:t>2022-0</w:t>
      </w:r>
      <w:r w:rsidR="00624A6A">
        <w:t>8</w:t>
      </w:r>
      <w:r w:rsidR="00B968A5">
        <w:t>-</w:t>
      </w:r>
      <w:r w:rsidR="00F323CB">
        <w:t>26</w:t>
      </w:r>
      <w:r w:rsidRPr="00547F6C">
        <w:t>, 8: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 xml:space="preserve">rime.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9D0681">
        <w:rPr>
          <w:color w:val="000000"/>
          <w:u w:val="single"/>
        </w:rPr>
        <w:t>Šušvės</w:t>
      </w:r>
      <w:proofErr w:type="spellEnd"/>
      <w:r w:rsidR="009D0681">
        <w:rPr>
          <w:color w:val="000000"/>
          <w:u w:val="single"/>
        </w:rPr>
        <w:t xml:space="preserve"> g. 11</w:t>
      </w:r>
      <w:r w:rsidR="009D0681">
        <w:rPr>
          <w:color w:val="000000"/>
          <w:u w:val="single"/>
          <w:lang w:val="lt-LT"/>
        </w:rPr>
        <w:t xml:space="preserve">, Josvainių </w:t>
      </w:r>
      <w:proofErr w:type="gramStart"/>
      <w:r w:rsidR="009D0681">
        <w:rPr>
          <w:color w:val="000000"/>
          <w:u w:val="single"/>
          <w:lang w:val="lt-LT"/>
        </w:rPr>
        <w:t>mstl.,</w:t>
      </w:r>
      <w:proofErr w:type="gramEnd"/>
      <w:r w:rsidR="009D0681">
        <w:rPr>
          <w:color w:val="000000"/>
          <w:u w:val="single"/>
          <w:lang w:val="lt-LT"/>
        </w:rPr>
        <w:t xml:space="preserve"> Josvainių sen., Kėdainių r. sav., LT-46377</w:t>
      </w:r>
      <w:r w:rsidR="00624A6A">
        <w:rPr>
          <w:color w:val="000000"/>
          <w:lang w:val="lt-LT"/>
        </w:rPr>
        <w:t>.</w:t>
      </w:r>
    </w:p>
    <w:p w14:paraId="60DFF5F7" w14:textId="40B0B0CF" w:rsidR="0096327E" w:rsidRP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456"/>
        <w:gridCol w:w="1440"/>
        <w:gridCol w:w="2100"/>
      </w:tblGrid>
      <w:tr w:rsidR="00C87C42" w14:paraId="6C9FDF5F" w14:textId="77777777" w:rsidTr="005215D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60645E" w14:paraId="5C338E78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3451E5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2A81100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33ED1D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1C7EA12E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61550EB0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442F301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44CE94CC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28E86CD7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1446E7D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7870A3C0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7216D7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3137CB6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6A80DD1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2ECF8728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7F3852D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53D53FE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6296937F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6CAA76A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CAE100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6BC126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2E4519A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73F58D9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45A55D3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045EE29E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1705171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06877E4D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2BF58F4E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644190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4FDB39F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4A2D888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9534291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7861B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41976F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7F5B13F4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284BCF4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EB152C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5E07FA4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322C06A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3FF4ECC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3F984144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0A547D79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2B983C7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731945D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33999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3B59B97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4640B48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665E2F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64B0A2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7D03B2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3CF779A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7C2BF23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DB68BDB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EC58C3" w14:textId="7DCF0BD2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146EE83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11D4312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74C4"/>
    <w:rsid w:val="00034165"/>
    <w:rsid w:val="00041306"/>
    <w:rsid w:val="00074D1C"/>
    <w:rsid w:val="00074D6A"/>
    <w:rsid w:val="000C1417"/>
    <w:rsid w:val="000C6FC8"/>
    <w:rsid w:val="000E21F4"/>
    <w:rsid w:val="000E6484"/>
    <w:rsid w:val="00131688"/>
    <w:rsid w:val="00143136"/>
    <w:rsid w:val="001558D0"/>
    <w:rsid w:val="0016111F"/>
    <w:rsid w:val="00167F15"/>
    <w:rsid w:val="0019423D"/>
    <w:rsid w:val="001954FA"/>
    <w:rsid w:val="00195A76"/>
    <w:rsid w:val="001A1252"/>
    <w:rsid w:val="001C5773"/>
    <w:rsid w:val="002025C9"/>
    <w:rsid w:val="00216610"/>
    <w:rsid w:val="002303AE"/>
    <w:rsid w:val="00232173"/>
    <w:rsid w:val="00235A37"/>
    <w:rsid w:val="00252FB6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84661"/>
    <w:rsid w:val="004C3D9F"/>
    <w:rsid w:val="004D26DB"/>
    <w:rsid w:val="004E08C5"/>
    <w:rsid w:val="004E1154"/>
    <w:rsid w:val="004E37D1"/>
    <w:rsid w:val="005215D3"/>
    <w:rsid w:val="00526D49"/>
    <w:rsid w:val="00535C27"/>
    <w:rsid w:val="00547F6C"/>
    <w:rsid w:val="005609FF"/>
    <w:rsid w:val="005D187A"/>
    <w:rsid w:val="0060645E"/>
    <w:rsid w:val="00620E50"/>
    <w:rsid w:val="00623217"/>
    <w:rsid w:val="00624A6A"/>
    <w:rsid w:val="00633A65"/>
    <w:rsid w:val="00642EA6"/>
    <w:rsid w:val="0066357B"/>
    <w:rsid w:val="00672869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12007"/>
    <w:rsid w:val="0094045B"/>
    <w:rsid w:val="00942A09"/>
    <w:rsid w:val="0096327E"/>
    <w:rsid w:val="009D0681"/>
    <w:rsid w:val="009D6A38"/>
    <w:rsid w:val="009F75D9"/>
    <w:rsid w:val="00A068F0"/>
    <w:rsid w:val="00A42B4E"/>
    <w:rsid w:val="00A43DC3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7C42"/>
    <w:rsid w:val="00CE091A"/>
    <w:rsid w:val="00CE098E"/>
    <w:rsid w:val="00CF612D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E44118"/>
    <w:rsid w:val="00E703E7"/>
    <w:rsid w:val="00E71503"/>
    <w:rsid w:val="00E73263"/>
    <w:rsid w:val="00EB5A71"/>
    <w:rsid w:val="00EB60B5"/>
    <w:rsid w:val="00EC3884"/>
    <w:rsid w:val="00ED318F"/>
    <w:rsid w:val="00ED5955"/>
    <w:rsid w:val="00F1284A"/>
    <w:rsid w:val="00F15F61"/>
    <w:rsid w:val="00F323CB"/>
    <w:rsid w:val="00F35030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5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C5773"/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User</cp:lastModifiedBy>
  <cp:revision>26</cp:revision>
  <cp:lastPrinted>2019-05-10T13:15:00Z</cp:lastPrinted>
  <dcterms:created xsi:type="dcterms:W3CDTF">2022-07-08T06:16:00Z</dcterms:created>
  <dcterms:modified xsi:type="dcterms:W3CDTF">2022-08-10T08:34:00Z</dcterms:modified>
  <dc:language>en-US</dc:language>
</cp:coreProperties>
</file>