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2EFD9AE2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 w:rsidRPr="00D64CFA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147654">
        <w:rPr>
          <w:rStyle w:val="normaltextrun"/>
          <w:color w:val="000000"/>
          <w:u w:val="single"/>
          <w:shd w:val="clear" w:color="auto" w:fill="FFFFFF"/>
          <w:lang w:val="lt-LT"/>
        </w:rPr>
        <w:t>NERIJUS ŠEPUTIS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5BE191FB" w:rsidR="00624A6A" w:rsidRPr="000F1583" w:rsidRDefault="00147654" w:rsidP="00624A6A">
      <w:pPr>
        <w:jc w:val="center"/>
        <w:rPr>
          <w:noProof/>
          <w:lang w:val="lt-LT"/>
        </w:rPr>
      </w:pPr>
      <w:bookmarkStart w:id="0" w:name="_Hlk116656145"/>
      <w:proofErr w:type="spellStart"/>
      <w:r>
        <w:rPr>
          <w:color w:val="000000"/>
          <w:u w:val="single"/>
        </w:rPr>
        <w:t>Ašvos</w:t>
      </w:r>
      <w:proofErr w:type="spellEnd"/>
      <w:r w:rsidR="00E67FC1" w:rsidRPr="000F1583">
        <w:rPr>
          <w:color w:val="000000"/>
          <w:u w:val="single"/>
        </w:rPr>
        <w:t xml:space="preserve"> g. </w:t>
      </w:r>
      <w:r>
        <w:rPr>
          <w:color w:val="000000"/>
          <w:u w:val="single"/>
        </w:rPr>
        <w:t>12</w:t>
      </w:r>
      <w:r w:rsidR="00E67FC1" w:rsidRPr="000F1583"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Urvikių</w:t>
      </w:r>
      <w:proofErr w:type="spellEnd"/>
      <w:r>
        <w:rPr>
          <w:color w:val="000000"/>
          <w:u w:val="single"/>
        </w:rPr>
        <w:t xml:space="preserve"> k. </w:t>
      </w:r>
      <w:proofErr w:type="spellStart"/>
      <w:r>
        <w:rPr>
          <w:color w:val="000000"/>
          <w:u w:val="single"/>
        </w:rPr>
        <w:t>Reivyčių</w:t>
      </w:r>
      <w:proofErr w:type="spellEnd"/>
      <w:r>
        <w:rPr>
          <w:color w:val="000000"/>
          <w:u w:val="single"/>
        </w:rPr>
        <w:t xml:space="preserve"> </w:t>
      </w:r>
      <w:proofErr w:type="spellStart"/>
      <w:r w:rsidR="00E67FC1" w:rsidRPr="000F1583">
        <w:rPr>
          <w:color w:val="000000"/>
          <w:u w:val="single"/>
        </w:rPr>
        <w:t>sen.</w:t>
      </w:r>
      <w:proofErr w:type="spellEnd"/>
      <w:r w:rsidR="00624A6A" w:rsidRPr="000F1583">
        <w:rPr>
          <w:color w:val="000000"/>
          <w:u w:val="single"/>
          <w:lang w:val="lt-LT"/>
        </w:rPr>
        <w:t xml:space="preserve"> </w:t>
      </w:r>
      <w:r w:rsidR="00015836" w:rsidRPr="000F1583">
        <w:rPr>
          <w:color w:val="000000"/>
          <w:u w:val="single"/>
          <w:lang w:val="lt-LT"/>
        </w:rPr>
        <w:t>LT-</w:t>
      </w:r>
      <w:r>
        <w:rPr>
          <w:color w:val="000000"/>
          <w:u w:val="single"/>
          <w:lang w:val="lt-LT"/>
        </w:rPr>
        <w:t>89261</w:t>
      </w:r>
      <w:r w:rsidR="00015836" w:rsidRPr="000F1583">
        <w:rPr>
          <w:color w:val="000000"/>
          <w:u w:val="single"/>
          <w:lang w:val="lt-LT"/>
        </w:rPr>
        <w:t xml:space="preserve">, </w:t>
      </w:r>
      <w:r>
        <w:rPr>
          <w:color w:val="000000"/>
          <w:u w:val="single"/>
          <w:lang w:val="lt-LT"/>
        </w:rPr>
        <w:t>Mažeikių</w:t>
      </w:r>
      <w:r w:rsidR="00015836" w:rsidRPr="000F1583">
        <w:rPr>
          <w:color w:val="000000"/>
          <w:u w:val="single"/>
          <w:lang w:val="lt-LT"/>
        </w:rPr>
        <w:t xml:space="preserve"> r.</w:t>
      </w:r>
      <w:r w:rsidR="00624A6A" w:rsidRPr="000F1583">
        <w:rPr>
          <w:color w:val="000000"/>
          <w:u w:val="single"/>
          <w:lang w:val="lt-LT"/>
        </w:rPr>
        <w:t xml:space="preserve">      </w:t>
      </w:r>
      <w:bookmarkEnd w:id="0"/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6FCE2AA6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bCs/>
          <w:u w:val="single"/>
        </w:rPr>
        <w:t>Tel.: +370</w:t>
      </w:r>
      <w:r w:rsidR="000C1417">
        <w:rPr>
          <w:rStyle w:val="normaltextrun"/>
          <w:color w:val="000000"/>
          <w:u w:val="single"/>
          <w:shd w:val="clear" w:color="auto" w:fill="FFFFFF"/>
        </w:rPr>
        <w:t>6</w:t>
      </w:r>
      <w:r w:rsidR="00147654">
        <w:rPr>
          <w:rStyle w:val="normaltextrun"/>
          <w:color w:val="000000"/>
          <w:u w:val="single"/>
          <w:shd w:val="clear" w:color="auto" w:fill="FFFFFF"/>
        </w:rPr>
        <w:t>7843283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bookmarkStart w:id="1" w:name="_Hlk116656036"/>
      <w:r w:rsidR="00147654">
        <w:rPr>
          <w:rStyle w:val="normaltextrun"/>
          <w:color w:val="000000"/>
          <w:u w:val="single"/>
          <w:bdr w:val="none" w:sz="0" w:space="0" w:color="auto" w:frame="1"/>
        </w:rPr>
        <w:t>jolseputiene</w:t>
      </w:r>
      <w:r w:rsidR="0078228E" w:rsidRPr="0078228E">
        <w:rPr>
          <w:rStyle w:val="normaltextrun"/>
          <w:color w:val="000000"/>
          <w:u w:val="single"/>
          <w:bdr w:val="none" w:sz="0" w:space="0" w:color="auto" w:frame="1"/>
        </w:rPr>
        <w:t>@gmail.com</w:t>
      </w:r>
      <w:bookmarkEnd w:id="1"/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206F7A0B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D64CFA">
        <w:t>2022</w:t>
      </w:r>
      <w:r w:rsidR="00B30B5F" w:rsidRPr="00D64CFA">
        <w:t>-</w:t>
      </w:r>
      <w:r w:rsidR="00147654">
        <w:t>11</w:t>
      </w:r>
      <w:r w:rsidR="002C7863" w:rsidRPr="00D64CFA">
        <w:t>-1</w:t>
      </w:r>
      <w:r w:rsidR="00147654">
        <w:t>6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19678302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FE514C1" w:rsidR="00A454AD" w:rsidRPr="008E31E0" w:rsidRDefault="00A454A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Darbinis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51DB1738" w:rsidR="00A454AD" w:rsidRPr="008E31E0" w:rsidRDefault="00A454AD" w:rsidP="00A454AD">
            <w:pPr>
              <w:rPr>
                <w:rFonts w:eastAsia="Calibri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4 m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48279B6E" w:rsidR="00A454AD" w:rsidRPr="008E31E0" w:rsidRDefault="00A454A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Sėkladėžės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talpa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3957DD4D" w:rsidR="00A454AD" w:rsidRPr="008E31E0" w:rsidRDefault="00A454AD" w:rsidP="00A454AD">
            <w:pPr>
              <w:rPr>
                <w:rFonts w:eastAsia="Calibri"/>
                <w:bCs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 </w:t>
            </w:r>
            <w:r w:rsidR="001D58A2" w:rsidRPr="008E31E0">
              <w:t>3100</w:t>
            </w:r>
            <w:r w:rsidR="00347CEB">
              <w:t xml:space="preserve"> </w:t>
            </w:r>
            <w:proofErr w:type="spellStart"/>
            <w:r w:rsidRPr="008E31E0">
              <w:t>ltr</w:t>
            </w:r>
            <w:proofErr w:type="spellEnd"/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44BF7B29" w:rsidR="00A454AD" w:rsidRPr="008E31E0" w:rsidRDefault="00A454A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Sėklų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tarpueilių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  <w:r w:rsidRPr="008E31E0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4919A98C" w:rsidR="00A454AD" w:rsidRPr="008E31E0" w:rsidRDefault="00C36253" w:rsidP="00A454AD">
            <w:pPr>
              <w:rPr>
                <w:rFonts w:eastAsia="Calibri"/>
                <w:bCs/>
                <w:highlight w:val="yellow"/>
                <w:lang w:val="en-GB"/>
              </w:rPr>
            </w:pPr>
            <w:r>
              <w:t>N</w:t>
            </w:r>
            <w:r w:rsidR="001D58A2" w:rsidRPr="008E31E0">
              <w:t xml:space="preserve">e </w:t>
            </w:r>
            <w:proofErr w:type="spellStart"/>
            <w:r w:rsidR="001D58A2" w:rsidRPr="008E31E0">
              <w:t>mažiau</w:t>
            </w:r>
            <w:proofErr w:type="spellEnd"/>
            <w:r w:rsidR="001D58A2" w:rsidRPr="008E31E0">
              <w:t xml:space="preserve"> </w:t>
            </w:r>
            <w:proofErr w:type="spellStart"/>
            <w:r>
              <w:t>kaip</w:t>
            </w:r>
            <w:proofErr w:type="spellEnd"/>
            <w:r w:rsidR="001D58A2" w:rsidRPr="008E31E0">
              <w:t xml:space="preserve"> 16</w:t>
            </w:r>
            <w:r>
              <w:t>6</w:t>
            </w:r>
            <w:r w:rsidR="0064313A" w:rsidRPr="008E31E0">
              <w:t xml:space="preserve"> mm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2136ECFE" w:rsidR="00A454AD" w:rsidRPr="008E31E0" w:rsidRDefault="00A454A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Trąšų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tarpueilių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  <w:r w:rsidRPr="008E31E0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68AE1771" w:rsidR="00A454AD" w:rsidRPr="008E31E0" w:rsidRDefault="00A454AD" w:rsidP="00A454AD">
            <w:pPr>
              <w:rPr>
                <w:rFonts w:eastAsia="Calibri"/>
                <w:bCs/>
                <w:highlight w:val="yellow"/>
              </w:rPr>
            </w:pPr>
            <w:r w:rsidRPr="008E31E0">
              <w:t xml:space="preserve">Ne </w:t>
            </w:r>
            <w:proofErr w:type="spellStart"/>
            <w:r w:rsidR="00C36253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</w:t>
            </w:r>
            <w:r w:rsidR="00C36253">
              <w:t>166</w:t>
            </w:r>
            <w:r w:rsidRPr="008E31E0">
              <w:t xml:space="preserve"> mm</w:t>
            </w:r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047AF0AD" w:rsidR="00A454AD" w:rsidRPr="008E31E0" w:rsidRDefault="00A454A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Sėjos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disko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skersmuo</w:t>
            </w:r>
            <w:proofErr w:type="spellEnd"/>
            <w:r w:rsidRPr="008E31E0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3EB693C" w:rsidR="00A454AD" w:rsidRPr="008E31E0" w:rsidRDefault="00A454AD" w:rsidP="00A454AD">
            <w:pPr>
              <w:rPr>
                <w:rFonts w:eastAsia="Calibri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4</w:t>
            </w:r>
            <w:r w:rsidR="0064313A" w:rsidRPr="008E31E0">
              <w:t>1</w:t>
            </w:r>
            <w:r w:rsidRPr="008E31E0">
              <w:t>0 mm</w:t>
            </w:r>
          </w:p>
        </w:tc>
      </w:tr>
      <w:tr w:rsidR="0064313A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1692A99E" w:rsidR="0064313A" w:rsidRPr="005215D3" w:rsidRDefault="007570CD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29188048" w:rsidR="0064313A" w:rsidRPr="008E31E0" w:rsidRDefault="007570C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E31E0">
              <w:rPr>
                <w:iCs/>
                <w:lang w:val="lt-LT"/>
              </w:rPr>
              <w:t>Sėjamosios tipas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79791B6D" w:rsidR="0064313A" w:rsidRPr="008E31E0" w:rsidRDefault="007570CD" w:rsidP="00A454AD">
            <w:pPr>
              <w:rPr>
                <w:rFonts w:eastAsia="Calibri"/>
                <w:lang w:val="en-GB"/>
              </w:rPr>
            </w:pPr>
            <w:proofErr w:type="spellStart"/>
            <w:r w:rsidRPr="008E31E0">
              <w:rPr>
                <w:rFonts w:eastAsia="Calibri"/>
                <w:lang w:val="en-GB"/>
              </w:rPr>
              <w:t>Prikabinama</w:t>
            </w:r>
            <w:proofErr w:type="spellEnd"/>
          </w:p>
        </w:tc>
      </w:tr>
      <w:tr w:rsidR="0064313A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64313A" w:rsidRPr="005215D3" w:rsidRDefault="0064313A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02299FA5" w:rsidR="0064313A" w:rsidRPr="008E31E0" w:rsidRDefault="0064313A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Grotelės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ir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trąšų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sėkladėžėje</w:t>
            </w:r>
            <w:proofErr w:type="spellEnd"/>
            <w:r w:rsidRPr="008E31E0">
              <w:t xml:space="preserve">                         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3C3C9C76" w:rsidR="0064313A" w:rsidRPr="008E31E0" w:rsidRDefault="0064313A" w:rsidP="00A454AD">
            <w:pPr>
              <w:rPr>
                <w:rFonts w:eastAsia="Calibri"/>
              </w:rPr>
            </w:pPr>
            <w:proofErr w:type="spellStart"/>
            <w:r w:rsidRPr="008E31E0">
              <w:t>Būti</w:t>
            </w:r>
            <w:r w:rsidR="00C36253">
              <w:t>na</w:t>
            </w:r>
            <w:proofErr w:type="spellEnd"/>
          </w:p>
        </w:tc>
      </w:tr>
      <w:tr w:rsidR="0064313A" w14:paraId="4D92E0B6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64313A" w:rsidRPr="005215D3" w:rsidRDefault="0064313A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3F2B8A90" w:rsidR="0064313A" w:rsidRPr="008E31E0" w:rsidRDefault="0064313A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E31E0">
              <w:rPr>
                <w:iCs/>
                <w:lang w:val="lt-LT"/>
              </w:rPr>
              <w:t xml:space="preserve">Atraminiai ratai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1CCE3F3B" w:rsidR="0064313A" w:rsidRPr="008E31E0" w:rsidRDefault="0064313A" w:rsidP="00A454AD">
            <w:pPr>
              <w:rPr>
                <w:rFonts w:eastAsia="Calibri"/>
              </w:rPr>
            </w:pPr>
            <w:r w:rsidRPr="008E31E0">
              <w:rPr>
                <w:rFonts w:eastAsia="Calibri"/>
              </w:rPr>
              <w:t xml:space="preserve">Ne </w:t>
            </w:r>
            <w:proofErr w:type="spellStart"/>
            <w:r w:rsidRPr="008E31E0">
              <w:rPr>
                <w:rFonts w:eastAsia="Calibri"/>
              </w:rPr>
              <w:t>siauresni</w:t>
            </w:r>
            <w:proofErr w:type="spellEnd"/>
            <w:r w:rsidRPr="008E31E0">
              <w:rPr>
                <w:rFonts w:eastAsia="Calibri"/>
              </w:rPr>
              <w:t xml:space="preserve"> </w:t>
            </w:r>
            <w:proofErr w:type="spellStart"/>
            <w:r w:rsidR="00C36253">
              <w:rPr>
                <w:rFonts w:eastAsia="Calibri"/>
              </w:rPr>
              <w:t>kaip</w:t>
            </w:r>
            <w:proofErr w:type="spellEnd"/>
            <w:r w:rsidR="00C36253">
              <w:rPr>
                <w:rFonts w:eastAsia="Calibri"/>
              </w:rPr>
              <w:t xml:space="preserve"> </w:t>
            </w:r>
            <w:r w:rsidRPr="008E31E0">
              <w:rPr>
                <w:rFonts w:eastAsia="Calibri"/>
              </w:rPr>
              <w:t xml:space="preserve">560mm </w:t>
            </w:r>
          </w:p>
        </w:tc>
      </w:tr>
      <w:tr w:rsidR="0064313A" w14:paraId="40B477A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64313A" w:rsidRPr="005215D3" w:rsidRDefault="0064313A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060A22E7" w:rsidR="0064313A" w:rsidRPr="008E31E0" w:rsidRDefault="0064313A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E31E0">
              <w:rPr>
                <w:iCs/>
                <w:lang w:val="lt-LT"/>
              </w:rPr>
              <w:t>Sustiprintas dvigubas sėjamosios rėmas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608ED81E" w:rsidR="0064313A" w:rsidRPr="008E31E0" w:rsidRDefault="0064313A" w:rsidP="00A454AD">
            <w:pPr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</w:tr>
      <w:tr w:rsidR="0064313A" w14:paraId="1615D3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1A28128" w:rsidR="007570CD" w:rsidRPr="005215D3" w:rsidRDefault="007570CD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0297F469" w:rsidR="0064313A" w:rsidRPr="008E31E0" w:rsidRDefault="007570CD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8E31E0">
              <w:rPr>
                <w:iCs/>
                <w:lang w:val="lt-LT"/>
              </w:rPr>
              <w:t>Priekinis padanginis volas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3F0C93CC" w:rsidR="0064313A" w:rsidRPr="008E31E0" w:rsidRDefault="007570CD" w:rsidP="00A454AD">
            <w:pPr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</w:tr>
      <w:tr w:rsidR="0064313A" w14:paraId="5E7B878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64B94745" w:rsidR="0064313A" w:rsidRPr="005215D3" w:rsidRDefault="007570CD" w:rsidP="00193E8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6EE496DB" w:rsidR="0064313A" w:rsidRPr="008E31E0" w:rsidRDefault="0064313A" w:rsidP="00193E8F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8E31E0">
              <w:t>Reguliuojama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sėkladėžės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pertvara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527C414D" w:rsidR="0064313A" w:rsidRPr="008E31E0" w:rsidRDefault="0064313A" w:rsidP="00193E8F">
            <w:pPr>
              <w:rPr>
                <w:rFonts w:eastAsia="Calibri"/>
              </w:rPr>
            </w:pPr>
            <w:proofErr w:type="spellStart"/>
            <w:r w:rsidRPr="008E31E0">
              <w:t>Būtina</w:t>
            </w:r>
            <w:proofErr w:type="spellEnd"/>
          </w:p>
        </w:tc>
      </w:tr>
      <w:tr w:rsidR="007570CD" w14:paraId="4A8CFE47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22B3AF7C" w:rsidR="007570CD" w:rsidRPr="005215D3" w:rsidRDefault="007570CD" w:rsidP="00DF5CC1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77E48850" w:rsidR="007570CD" w:rsidRPr="008E31E0" w:rsidRDefault="007570CD" w:rsidP="00DF5CC1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</w:pPr>
            <w:proofErr w:type="spellStart"/>
            <w:r w:rsidRPr="008E31E0">
              <w:t>Pusės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sėjamosios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darbinio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pločio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atjungimas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09C3FEA4" w:rsidR="007570CD" w:rsidRPr="008E31E0" w:rsidRDefault="007570CD" w:rsidP="00DF5CC1">
            <w:proofErr w:type="spellStart"/>
            <w:r w:rsidRPr="008E31E0">
              <w:t>Būtina</w:t>
            </w:r>
            <w:proofErr w:type="spellEnd"/>
          </w:p>
        </w:tc>
      </w:tr>
      <w:tr w:rsidR="008E31E0" w14:paraId="140D2438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4C35D951" w:rsidR="008E31E0" w:rsidRPr="005215D3" w:rsidRDefault="008E31E0" w:rsidP="008E31E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33D1DF56" w:rsidR="008E31E0" w:rsidRPr="008E31E0" w:rsidRDefault="00C36253" w:rsidP="008E31E0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</w:pPr>
            <w:proofErr w:type="spellStart"/>
            <w:r w:rsidRPr="00C36253">
              <w:rPr>
                <w:lang w:eastAsia="lt-LT"/>
              </w:rPr>
              <w:t>Šoniniai</w:t>
            </w:r>
            <w:proofErr w:type="spellEnd"/>
            <w:r w:rsidRPr="00C36253">
              <w:rPr>
                <w:lang w:eastAsia="lt-LT"/>
              </w:rPr>
              <w:t xml:space="preserve"> </w:t>
            </w:r>
            <w:proofErr w:type="spellStart"/>
            <w:r w:rsidRPr="00C36253">
              <w:rPr>
                <w:lang w:eastAsia="lt-LT"/>
              </w:rPr>
              <w:t>ženklintuvai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1C2440C6" w:rsidR="008E31E0" w:rsidRPr="008E31E0" w:rsidRDefault="00C36253" w:rsidP="008E31E0">
            <w:proofErr w:type="spellStart"/>
            <w:r>
              <w:t>Būtina</w:t>
            </w:r>
            <w:proofErr w:type="spellEnd"/>
          </w:p>
        </w:tc>
      </w:tr>
      <w:tr w:rsidR="008E31E0" w14:paraId="0F182BF5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0F3" w14:textId="44EF8A67" w:rsidR="008E31E0" w:rsidRPr="005215D3" w:rsidRDefault="008E31E0" w:rsidP="008E31E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5E9" w14:textId="695238F2" w:rsidR="008E31E0" w:rsidRPr="008E31E0" w:rsidRDefault="008E31E0" w:rsidP="008E31E0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8E31E0">
              <w:rPr>
                <w:lang w:eastAsia="lt-LT"/>
              </w:rPr>
              <w:t>Maksimali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spaudimo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jėga</w:t>
            </w:r>
            <w:proofErr w:type="spellEnd"/>
            <w:r w:rsidRPr="008E31E0">
              <w:rPr>
                <w:lang w:eastAsia="lt-LT"/>
              </w:rPr>
              <w:t xml:space="preserve"> į </w:t>
            </w:r>
            <w:proofErr w:type="spellStart"/>
            <w:r w:rsidRPr="008E31E0">
              <w:rPr>
                <w:lang w:eastAsia="lt-LT"/>
              </w:rPr>
              <w:t>sėjos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178" w14:textId="07C570E9" w:rsidR="008E31E0" w:rsidRPr="008E31E0" w:rsidRDefault="00C36253" w:rsidP="008E31E0">
            <w:pPr>
              <w:rPr>
                <w:rFonts w:eastAsia="Calibri"/>
              </w:rPr>
            </w:pPr>
            <w:r>
              <w:rPr>
                <w:lang w:eastAsia="lt-LT"/>
              </w:rPr>
              <w:t>N</w:t>
            </w:r>
            <w:r w:rsidR="008E31E0" w:rsidRPr="008E31E0">
              <w:rPr>
                <w:lang w:eastAsia="lt-LT"/>
              </w:rPr>
              <w:t xml:space="preserve">e </w:t>
            </w:r>
            <w:proofErr w:type="spellStart"/>
            <w:r w:rsidR="008E31E0" w:rsidRPr="008E31E0">
              <w:rPr>
                <w:lang w:eastAsia="lt-LT"/>
              </w:rPr>
              <w:t>mažiau</w:t>
            </w:r>
            <w:proofErr w:type="spellEnd"/>
            <w:r w:rsidR="008E31E0" w:rsidRPr="008E31E0"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kaip</w:t>
            </w:r>
            <w:proofErr w:type="spellEnd"/>
            <w:r w:rsidR="008E31E0" w:rsidRPr="008E31E0">
              <w:rPr>
                <w:lang w:eastAsia="lt-LT"/>
              </w:rPr>
              <w:t xml:space="preserve"> 240 kg</w:t>
            </w:r>
          </w:p>
        </w:tc>
      </w:tr>
      <w:tr w:rsidR="008E31E0" w14:paraId="22E57120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760" w14:textId="204D0709" w:rsidR="008E31E0" w:rsidRPr="005215D3" w:rsidRDefault="008E31E0" w:rsidP="008E31E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BEB" w14:textId="777C4871" w:rsidR="008E31E0" w:rsidRPr="00A86C8C" w:rsidRDefault="008E31E0" w:rsidP="008E31E0">
            <w:pPr>
              <w:pStyle w:val="v1msonormal"/>
              <w:jc w:val="both"/>
              <w:rPr>
                <w:color w:val="000000" w:themeColor="text1"/>
                <w:lang w:val="lt-LT"/>
              </w:rPr>
            </w:pPr>
            <w:proofErr w:type="spellStart"/>
            <w:r w:rsidRPr="00A86C8C">
              <w:rPr>
                <w:color w:val="000000" w:themeColor="text1"/>
                <w:lang w:eastAsia="lt-LT"/>
              </w:rPr>
              <w:t>Galimybė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sėti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kultūrą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į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sėjimo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eilę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,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kitą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kultūrą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į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kitą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sėjimo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eilę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vienu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metu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921" w14:textId="5A15EB44" w:rsidR="008E31E0" w:rsidRPr="00A86C8C" w:rsidRDefault="00347CEB" w:rsidP="008E31E0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B</w:t>
            </w:r>
            <w:r w:rsidR="008E31E0" w:rsidRPr="00A86C8C">
              <w:rPr>
                <w:rFonts w:eastAsia="Calibri"/>
                <w:color w:val="000000" w:themeColor="text1"/>
              </w:rPr>
              <w:t>ūtina</w:t>
            </w:r>
            <w:proofErr w:type="spellEnd"/>
          </w:p>
        </w:tc>
      </w:tr>
      <w:tr w:rsidR="008E31E0" w14:paraId="3F4408E4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569" w14:textId="55FCD685" w:rsidR="008E31E0" w:rsidRPr="005215D3" w:rsidRDefault="008E31E0" w:rsidP="008E31E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CD6" w14:textId="3E5F18E3" w:rsidR="008E31E0" w:rsidRPr="008E31E0" w:rsidRDefault="008E31E0" w:rsidP="008E31E0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8E31E0">
              <w:rPr>
                <w:lang w:eastAsia="lt-LT"/>
              </w:rPr>
              <w:t>Universali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sėjamosios</w:t>
            </w:r>
            <w:proofErr w:type="spellEnd"/>
            <w:r w:rsidRPr="008E31E0">
              <w:rPr>
                <w:lang w:eastAsia="lt-LT"/>
              </w:rPr>
              <w:t xml:space="preserve"> rite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05B" w14:textId="03F3D157" w:rsidR="008E31E0" w:rsidRPr="008E31E0" w:rsidRDefault="008E31E0" w:rsidP="008E31E0">
            <w:pPr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</w:tr>
      <w:tr w:rsidR="008E31E0" w14:paraId="68F38C5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9E0" w14:textId="3AEF9206" w:rsidR="008E31E0" w:rsidRDefault="008E31E0" w:rsidP="008E31E0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ADD" w14:textId="52671FF4" w:rsidR="008E31E0" w:rsidRPr="008E31E0" w:rsidRDefault="008E31E0" w:rsidP="008E31E0">
            <w:pPr>
              <w:pStyle w:val="v1msonormal"/>
              <w:jc w:val="both"/>
              <w:rPr>
                <w:highlight w:val="yellow"/>
              </w:rPr>
            </w:pPr>
            <w:proofErr w:type="spellStart"/>
            <w:r w:rsidRPr="008E31E0">
              <w:rPr>
                <w:lang w:eastAsia="lt-LT"/>
              </w:rPr>
              <w:t>Diskinė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ražieninė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BBB" w14:textId="4666596F" w:rsidR="008E31E0" w:rsidRPr="008E31E0" w:rsidRDefault="00C36253" w:rsidP="008E31E0">
            <w:pPr>
              <w:rPr>
                <w:highlight w:val="yellow"/>
              </w:rPr>
            </w:pPr>
            <w:proofErr w:type="spellStart"/>
            <w:r>
              <w:rPr>
                <w:rFonts w:eastAsia="Calibri"/>
              </w:rPr>
              <w:t>B</w:t>
            </w:r>
            <w:r w:rsidR="008E31E0" w:rsidRPr="008E31E0">
              <w:rPr>
                <w:rFonts w:eastAsia="Calibri"/>
              </w:rPr>
              <w:t>ūtina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9E4E3F6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2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ED0250">
        <w:t>4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2"/>
      <w:r w:rsidRPr="0096327E">
        <w:rPr>
          <w:color w:val="000000"/>
        </w:rPr>
        <w:t>2. Apmokėjimo sąlygos:</w:t>
      </w:r>
    </w:p>
    <w:p w14:paraId="25B1D7B7" w14:textId="5E21CB11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1D43EE">
        <w:rPr>
          <w:rFonts w:ascii="Times New Roman" w:hAnsi="Times New Roman"/>
          <w:sz w:val="24"/>
          <w:szCs w:val="24"/>
          <w:lang w:val="lt-LT"/>
        </w:rPr>
        <w:t>1</w:t>
      </w:r>
      <w:r w:rsidR="00B006E4">
        <w:rPr>
          <w:rFonts w:ascii="Times New Roman" w:hAnsi="Times New Roman"/>
          <w:sz w:val="24"/>
          <w:szCs w:val="24"/>
          <w:lang w:val="lt-LT"/>
        </w:rPr>
        <w:t>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C36253">
        <w:rPr>
          <w:rFonts w:ascii="Times New Roman" w:hAnsi="Times New Roman"/>
          <w:sz w:val="24"/>
          <w:szCs w:val="24"/>
          <w:lang w:val="lt-LT"/>
        </w:rPr>
        <w:t xml:space="preserve">10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</w:t>
      </w:r>
      <w:r w:rsidR="00C36253">
        <w:rPr>
          <w:rFonts w:ascii="Times New Roman" w:hAnsi="Times New Roman"/>
          <w:sz w:val="24"/>
          <w:szCs w:val="24"/>
          <w:lang w:val="lt-LT"/>
        </w:rPr>
        <w:t xml:space="preserve">ų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</w:t>
      </w:r>
      <w:r w:rsidR="00C36253">
        <w:rPr>
          <w:rFonts w:ascii="Times New Roman" w:hAnsi="Times New Roman"/>
          <w:sz w:val="24"/>
          <w:szCs w:val="24"/>
          <w:lang w:val="lt-LT"/>
        </w:rPr>
        <w:t xml:space="preserve"> dienos</w:t>
      </w:r>
      <w:r w:rsidRPr="0096327E">
        <w:rPr>
          <w:rFonts w:ascii="Times New Roman" w:hAnsi="Times New Roman"/>
          <w:sz w:val="24"/>
          <w:szCs w:val="24"/>
          <w:lang w:val="lt-LT"/>
        </w:rPr>
        <w:t>;</w:t>
      </w:r>
    </w:p>
    <w:p w14:paraId="3B28D5C3" w14:textId="09B5162E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1D43EE">
        <w:rPr>
          <w:rFonts w:ascii="Times New Roman" w:hAnsi="Times New Roman"/>
          <w:sz w:val="24"/>
          <w:szCs w:val="24"/>
          <w:lang w:val="lt-LT"/>
        </w:rPr>
        <w:t>6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775D94AC" w:rsidR="00215457" w:rsidRPr="00C36253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C36253">
        <w:rPr>
          <w:rFonts w:ascii="Times New Roman" w:hAnsi="Times New Roman"/>
          <w:sz w:val="24"/>
          <w:szCs w:val="24"/>
          <w:lang w:val="lt-LT"/>
        </w:rPr>
        <w:t xml:space="preserve">Garantija ne mažiau kaip </w:t>
      </w:r>
      <w:r w:rsidR="007570CD" w:rsidRPr="00C36253">
        <w:rPr>
          <w:rFonts w:ascii="Times New Roman" w:hAnsi="Times New Roman"/>
          <w:sz w:val="24"/>
          <w:szCs w:val="24"/>
          <w:lang w:val="lt-LT"/>
        </w:rPr>
        <w:t>12</w:t>
      </w:r>
      <w:r w:rsidRPr="00C36253">
        <w:rPr>
          <w:rFonts w:ascii="Times New Roman" w:hAnsi="Times New Roman"/>
          <w:sz w:val="24"/>
          <w:szCs w:val="24"/>
          <w:lang w:val="lt-LT"/>
        </w:rPr>
        <w:t xml:space="preserve"> mėn. </w:t>
      </w:r>
      <w:r w:rsidR="00C36253" w:rsidRPr="00C36253">
        <w:rPr>
          <w:rFonts w:ascii="Times New Roman" w:hAnsi="Times New Roman"/>
          <w:sz w:val="24"/>
          <w:szCs w:val="24"/>
          <w:lang w:val="lt-LT"/>
        </w:rPr>
        <w:t>nuo paleidimo darbui dienos</w:t>
      </w:r>
      <w:r w:rsidRPr="00C36253">
        <w:rPr>
          <w:rFonts w:ascii="Times New Roman" w:hAnsi="Times New Roman"/>
          <w:sz w:val="24"/>
          <w:szCs w:val="24"/>
          <w:lang w:val="lt-LT"/>
        </w:rPr>
        <w:t>.</w:t>
      </w: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lastRenderedPageBreak/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11C7FC5" w:rsidR="00807030" w:rsidRDefault="00074D1C" w:rsidP="00E446B2">
      <w:pPr>
        <w:pStyle w:val="Sraopastraipa"/>
        <w:numPr>
          <w:ilvl w:val="0"/>
          <w:numId w:val="7"/>
        </w:numPr>
        <w:spacing w:line="317" w:lineRule="atLeast"/>
        <w:ind w:left="0" w:firstLine="720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="006D7FCA">
        <w:t>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E446B2">
      <w:pPr>
        <w:pStyle w:val="tajtip"/>
        <w:numPr>
          <w:ilvl w:val="0"/>
          <w:numId w:val="7"/>
        </w:numPr>
        <w:shd w:val="clear" w:color="auto" w:fill="FFFFFF"/>
        <w:spacing w:before="0" w:after="0" w:line="317" w:lineRule="atLeast"/>
        <w:ind w:left="0" w:firstLine="720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B4CF2AE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C415B9">
        <w:rPr>
          <w:shd w:val="clear" w:color="auto" w:fill="FFFFFF"/>
        </w:rPr>
        <w:t>jolseputiene</w:t>
      </w:r>
      <w:r w:rsidR="00215457" w:rsidRPr="00215457">
        <w:rPr>
          <w:shd w:val="clear" w:color="auto" w:fill="FFFFFF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00CF5B3E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 xml:space="preserve">mus galima </w:t>
      </w:r>
      <w:r w:rsidR="00B968A5" w:rsidRPr="00D64CFA">
        <w:rPr>
          <w:lang w:val="lt-LT"/>
        </w:rPr>
        <w:t>teikti iki 2022-</w:t>
      </w:r>
      <w:r w:rsidR="00C415B9">
        <w:rPr>
          <w:lang w:val="lt-LT"/>
        </w:rPr>
        <w:t>12</w:t>
      </w:r>
      <w:r w:rsidR="00215457" w:rsidRPr="00D64CFA">
        <w:rPr>
          <w:lang w:val="lt-LT"/>
        </w:rPr>
        <w:t>-</w:t>
      </w:r>
      <w:r w:rsidR="00C415B9">
        <w:rPr>
          <w:lang w:val="lt-LT"/>
        </w:rPr>
        <w:t>05</w:t>
      </w:r>
      <w:r w:rsidRPr="00D64CFA">
        <w:rPr>
          <w:lang w:val="lt-LT"/>
        </w:rPr>
        <w:t>, 8:</w:t>
      </w:r>
      <w:r w:rsidRPr="00F15F61">
        <w:rPr>
          <w:lang w:val="lt-LT"/>
        </w:rPr>
        <w:t>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07EA75F6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C415B9">
        <w:rPr>
          <w:shd w:val="clear" w:color="auto" w:fill="FFFFFF"/>
        </w:rPr>
        <w:t>jolseputiene</w:t>
      </w:r>
      <w:r w:rsidR="00042420" w:rsidRPr="00042420">
        <w:rPr>
          <w:shd w:val="clear" w:color="auto" w:fill="FFFFFF"/>
        </w:rPr>
        <w:t>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2EDD3334" w:rsidR="00547F6C" w:rsidRPr="00624A6A" w:rsidRDefault="00E446B2" w:rsidP="00E446B2">
      <w:pPr>
        <w:widowControl w:val="0"/>
        <w:spacing w:line="317" w:lineRule="atLeast"/>
        <w:ind w:firstLine="720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>
        <w:t>13</w:t>
      </w:r>
      <w:r w:rsidR="00547F6C" w:rsidRPr="00547F6C">
        <w:t xml:space="preserve">.  </w:t>
      </w:r>
      <w:proofErr w:type="spellStart"/>
      <w:r w:rsidR="00547F6C" w:rsidRPr="00547F6C">
        <w:rPr>
          <w:iCs/>
        </w:rPr>
        <w:t>Agentūros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internetinėje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svetainėje</w:t>
      </w:r>
      <w:proofErr w:type="spellEnd"/>
      <w:r w:rsidR="00547F6C" w:rsidRPr="00547F6C">
        <w:rPr>
          <w:iCs/>
        </w:rPr>
        <w:t xml:space="preserve"> (www.</w:t>
      </w:r>
      <w:r w:rsidR="0016111F">
        <w:rPr>
          <w:iCs/>
        </w:rPr>
        <w:t>apva</w:t>
      </w:r>
      <w:r w:rsidR="00547F6C" w:rsidRPr="00547F6C">
        <w:rPr>
          <w:iCs/>
        </w:rPr>
        <w:t xml:space="preserve">.lt) </w:t>
      </w:r>
      <w:proofErr w:type="spellStart"/>
      <w:r w:rsidR="00547F6C" w:rsidRPr="00547F6C">
        <w:rPr>
          <w:iCs/>
        </w:rPr>
        <w:t>elektroninėmis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priemonėmis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pateikti</w:t>
      </w:r>
      <w:proofErr w:type="spellEnd"/>
      <w:r w:rsidR="00547F6C" w:rsidRPr="00547F6C">
        <w:rPr>
          <w:iCs/>
        </w:rPr>
        <w:t xml:space="preserve"> </w:t>
      </w:r>
      <w:proofErr w:type="spellStart"/>
      <w:r w:rsidR="00547F6C" w:rsidRPr="00547F6C">
        <w:rPr>
          <w:iCs/>
        </w:rPr>
        <w:t>pasiūlymai</w:t>
      </w:r>
      <w:proofErr w:type="spellEnd"/>
      <w:r w:rsidR="00547F6C" w:rsidRPr="00547F6C">
        <w:rPr>
          <w:iCs/>
        </w:rPr>
        <w:t xml:space="preserve"> bus </w:t>
      </w:r>
      <w:proofErr w:type="spellStart"/>
      <w:r w:rsidR="00547F6C" w:rsidRPr="00547F6C">
        <w:rPr>
          <w:iCs/>
        </w:rPr>
        <w:t>atidaromi</w:t>
      </w:r>
      <w:proofErr w:type="spellEnd"/>
      <w:r w:rsidR="00547F6C" w:rsidRPr="00547F6C">
        <w:rPr>
          <w:iCs/>
        </w:rPr>
        <w:t xml:space="preserve"> </w:t>
      </w:r>
      <w:r w:rsidR="00B968A5" w:rsidRPr="00D64CFA">
        <w:t>2022-</w:t>
      </w:r>
      <w:r w:rsidR="00C415B9">
        <w:t>12-05</w:t>
      </w:r>
      <w:r w:rsidR="00547F6C" w:rsidRPr="00D64CFA">
        <w:t>,</w:t>
      </w:r>
      <w:r w:rsidR="00547F6C" w:rsidRPr="00547F6C">
        <w:t xml:space="preserve"> 8:</w:t>
      </w:r>
      <w:r w:rsidR="00624A6A">
        <w:t>0</w:t>
      </w:r>
      <w:r w:rsidR="00AA501A">
        <w:t>0</w:t>
      </w:r>
      <w:r w:rsidR="00547F6C" w:rsidRPr="00547F6C">
        <w:t xml:space="preserve"> val</w:t>
      </w:r>
      <w:r w:rsidR="00547F6C" w:rsidRPr="00547F6C">
        <w:rPr>
          <w:color w:val="000000"/>
        </w:rPr>
        <w:t xml:space="preserve">. </w:t>
      </w:r>
      <w:proofErr w:type="spellStart"/>
      <w:r w:rsidR="00547F6C" w:rsidRPr="00547F6C">
        <w:rPr>
          <w:color w:val="000000"/>
        </w:rPr>
        <w:t>Tiekėjai</w:t>
      </w:r>
      <w:proofErr w:type="spellEnd"/>
      <w:r w:rsidR="00547F6C" w:rsidRPr="00547F6C">
        <w:rPr>
          <w:color w:val="000000"/>
        </w:rPr>
        <w:t xml:space="preserve"> </w:t>
      </w:r>
      <w:proofErr w:type="spellStart"/>
      <w:r w:rsidR="00547F6C" w:rsidRPr="00547F6C">
        <w:rPr>
          <w:color w:val="000000"/>
        </w:rPr>
        <w:t>gali</w:t>
      </w:r>
      <w:proofErr w:type="spellEnd"/>
      <w:r w:rsidR="00547F6C" w:rsidRPr="00547F6C">
        <w:rPr>
          <w:color w:val="000000"/>
        </w:rPr>
        <w:t xml:space="preserve"> </w:t>
      </w:r>
      <w:proofErr w:type="spellStart"/>
      <w:r w:rsidR="00547F6C" w:rsidRPr="00547F6C">
        <w:rPr>
          <w:color w:val="000000"/>
        </w:rPr>
        <w:t>dalyvauti</w:t>
      </w:r>
      <w:proofErr w:type="spellEnd"/>
      <w:r w:rsidR="00547F6C" w:rsidRPr="00547F6C">
        <w:rPr>
          <w:color w:val="000000"/>
        </w:rPr>
        <w:t xml:space="preserve"> </w:t>
      </w:r>
      <w:proofErr w:type="spellStart"/>
      <w:r w:rsidR="00547F6C"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624A6A">
        <w:rPr>
          <w:color w:val="000000"/>
        </w:rPr>
        <w:t xml:space="preserve">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C415B9" w:rsidRPr="00C415B9">
        <w:rPr>
          <w:color w:val="000000"/>
        </w:rPr>
        <w:t>Ašvos</w:t>
      </w:r>
      <w:proofErr w:type="spellEnd"/>
      <w:r w:rsidR="00C415B9" w:rsidRPr="00C415B9">
        <w:rPr>
          <w:color w:val="000000"/>
        </w:rPr>
        <w:t xml:space="preserve"> g. 12, </w:t>
      </w:r>
      <w:proofErr w:type="spellStart"/>
      <w:r w:rsidR="00C415B9" w:rsidRPr="00C415B9">
        <w:rPr>
          <w:color w:val="000000"/>
        </w:rPr>
        <w:t>Urvikių</w:t>
      </w:r>
      <w:proofErr w:type="spellEnd"/>
      <w:r w:rsidR="00C415B9" w:rsidRPr="00C415B9">
        <w:rPr>
          <w:color w:val="000000"/>
        </w:rPr>
        <w:t xml:space="preserve"> k. </w:t>
      </w:r>
      <w:proofErr w:type="spellStart"/>
      <w:r w:rsidR="00C415B9" w:rsidRPr="00C415B9">
        <w:rPr>
          <w:color w:val="000000"/>
        </w:rPr>
        <w:t>Reivyčių</w:t>
      </w:r>
      <w:proofErr w:type="spellEnd"/>
      <w:r w:rsidR="00C415B9" w:rsidRPr="00C415B9">
        <w:rPr>
          <w:color w:val="000000"/>
        </w:rPr>
        <w:t xml:space="preserve"> </w:t>
      </w:r>
      <w:proofErr w:type="spellStart"/>
      <w:r w:rsidR="00C415B9" w:rsidRPr="00C415B9">
        <w:rPr>
          <w:color w:val="000000"/>
        </w:rPr>
        <w:t>sen.</w:t>
      </w:r>
      <w:proofErr w:type="spellEnd"/>
      <w:r w:rsidR="00C415B9" w:rsidRPr="00C415B9">
        <w:rPr>
          <w:color w:val="000000"/>
          <w:lang w:val="lt-LT"/>
        </w:rPr>
        <w:t xml:space="preserve"> LT-89261, Mažeikių r</w:t>
      </w:r>
      <w:r w:rsidR="00347CEB">
        <w:rPr>
          <w:color w:val="000000"/>
          <w:lang w:val="lt-LT"/>
        </w:rPr>
        <w:t>.</w:t>
      </w:r>
    </w:p>
    <w:p w14:paraId="60DFF5F7" w14:textId="24CE0ABA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</w:t>
      </w:r>
      <w:r w:rsidR="00E446B2">
        <w:rPr>
          <w:color w:val="000000"/>
        </w:rPr>
        <w:t>4</w:t>
      </w:r>
      <w:r w:rsidRPr="00547F6C">
        <w:rPr>
          <w:color w:val="000000"/>
        </w:rPr>
        <w:t>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925D5A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37DCEB10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Darbinis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31329AAF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4 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D5A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7D64F0A8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Sėkladėžės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talpa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24714901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 3100</w:t>
            </w:r>
            <w:r>
              <w:t xml:space="preserve"> </w:t>
            </w:r>
            <w:proofErr w:type="spellStart"/>
            <w:r w:rsidRPr="008E31E0">
              <w:t>ltr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D5A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290A7B77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Sėklų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tarpueilių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  <w:r w:rsidRPr="008E31E0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22F3E61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>
              <w:t>N</w:t>
            </w:r>
            <w:r w:rsidRPr="008E31E0">
              <w:t xml:space="preserve">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>
              <w:t>kaip</w:t>
            </w:r>
            <w:proofErr w:type="spellEnd"/>
            <w:r w:rsidRPr="008E31E0">
              <w:t xml:space="preserve"> 16</w:t>
            </w:r>
            <w:r>
              <w:t>6</w:t>
            </w:r>
            <w:r w:rsidRPr="008E31E0">
              <w:t xml:space="preserve"> mm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D5A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3978C0EB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Trąšų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tarpueilių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plotis</w:t>
            </w:r>
            <w:proofErr w:type="spellEnd"/>
            <w:r w:rsidRPr="008E31E0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688DBB41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 w:rsidRPr="008E31E0">
              <w:t xml:space="preserve">Ne </w:t>
            </w:r>
            <w:proofErr w:type="spellStart"/>
            <w:r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</w:t>
            </w:r>
            <w:r>
              <w:t>166</w:t>
            </w:r>
            <w:r w:rsidRPr="008E31E0">
              <w:t xml:space="preserve"> mm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D5A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20559C2F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Sėjos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disko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skersmuo</w:t>
            </w:r>
            <w:proofErr w:type="spellEnd"/>
            <w:r w:rsidRPr="008E31E0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0F557C50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 w:rsidRPr="008E31E0">
              <w:t xml:space="preserve">Ne </w:t>
            </w:r>
            <w:proofErr w:type="spellStart"/>
            <w:r w:rsidRPr="008E31E0">
              <w:t>mažiau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kaip</w:t>
            </w:r>
            <w:proofErr w:type="spellEnd"/>
            <w:r w:rsidRPr="008E31E0">
              <w:t xml:space="preserve"> 410 mm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D5A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5D8EB63E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 w:rsidRPr="008E31E0">
              <w:rPr>
                <w:iCs/>
                <w:lang w:val="lt-LT"/>
              </w:rPr>
              <w:t>Sėjamosios tipas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46F256AB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8E31E0">
              <w:rPr>
                <w:rFonts w:eastAsia="Calibri"/>
                <w:lang w:val="en-GB"/>
              </w:rPr>
              <w:t>Prikabinama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D5A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59F3B869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Grotelės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sėklų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ir</w:t>
            </w:r>
            <w:proofErr w:type="spellEnd"/>
            <w:r w:rsidRPr="008E31E0">
              <w:t xml:space="preserve"> trąšų sėkladėžėje                          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75F66943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8E31E0">
              <w:t>Būti</w:t>
            </w:r>
            <w:r>
              <w:t>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6644190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0931165F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 w:rsidRPr="008E31E0">
              <w:rPr>
                <w:iCs/>
                <w:lang w:val="lt-LT"/>
              </w:rPr>
              <w:t xml:space="preserve">Atraminiai ratai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B33E4B2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 w:rsidRPr="008E31E0">
              <w:rPr>
                <w:rFonts w:eastAsia="Calibri"/>
              </w:rPr>
              <w:t xml:space="preserve">Ne </w:t>
            </w:r>
            <w:proofErr w:type="spellStart"/>
            <w:r w:rsidRPr="008E31E0">
              <w:rPr>
                <w:rFonts w:eastAsia="Calibri"/>
              </w:rPr>
              <w:t>siauresni</w:t>
            </w:r>
            <w:proofErr w:type="spellEnd"/>
            <w:r w:rsidRPr="008E31E0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kaip</w:t>
            </w:r>
            <w:proofErr w:type="spellEnd"/>
            <w:r>
              <w:rPr>
                <w:rFonts w:eastAsia="Calibri"/>
              </w:rPr>
              <w:t xml:space="preserve"> </w:t>
            </w:r>
            <w:r w:rsidRPr="008E31E0">
              <w:rPr>
                <w:rFonts w:eastAsia="Calibri"/>
              </w:rPr>
              <w:t xml:space="preserve">560mm 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0B7861BA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50D9649E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 w:rsidRPr="008E31E0">
              <w:rPr>
                <w:iCs/>
                <w:lang w:val="lt-LT"/>
              </w:rPr>
              <w:t>Sustiprintas dvigubas sėjamosios rėmas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3EF5E714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0BEB152C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7AAEB065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 w:rsidRPr="008E31E0">
              <w:rPr>
                <w:iCs/>
                <w:lang w:val="lt-LT"/>
              </w:rPr>
              <w:t>Priekinis padanginis volas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1AB2137F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3F984144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C7E171A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3CA2ABE7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Reguliuojama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sėkladėžės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pertvara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47A9A2AC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8E31E0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633999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7063825C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51D26D96" w:rsidR="00925D5A" w:rsidRPr="005215D3" w:rsidRDefault="00925D5A" w:rsidP="00925D5A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8E31E0">
              <w:t>Pusės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sėjamosios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darbinio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pločio</w:t>
            </w:r>
            <w:proofErr w:type="spellEnd"/>
            <w:r w:rsidRPr="008E31E0">
              <w:t xml:space="preserve"> </w:t>
            </w:r>
            <w:proofErr w:type="spellStart"/>
            <w:r w:rsidRPr="008E31E0">
              <w:t>atjungimas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10C2E9D0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 w:rsidRPr="008E31E0"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564B0A2A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2A718FDD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20908DA2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C36253">
              <w:rPr>
                <w:lang w:eastAsia="lt-LT"/>
              </w:rPr>
              <w:t>Šoniniai</w:t>
            </w:r>
            <w:proofErr w:type="spellEnd"/>
            <w:r w:rsidRPr="00C36253">
              <w:rPr>
                <w:lang w:eastAsia="lt-LT"/>
              </w:rPr>
              <w:t xml:space="preserve"> </w:t>
            </w:r>
            <w:proofErr w:type="spellStart"/>
            <w:r w:rsidRPr="00C36253">
              <w:rPr>
                <w:lang w:eastAsia="lt-LT"/>
              </w:rPr>
              <w:t>ženklintuvai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649634C0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proofErr w:type="spellStart"/>
            <w: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5DB68BDB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0EC58C3" w14:textId="24B1EEFB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71728CBA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8E31E0">
              <w:rPr>
                <w:lang w:eastAsia="lt-LT"/>
              </w:rPr>
              <w:t>Maksimali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spaudimo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jėga</w:t>
            </w:r>
            <w:proofErr w:type="spellEnd"/>
            <w:r w:rsidRPr="008E31E0">
              <w:rPr>
                <w:lang w:eastAsia="lt-LT"/>
              </w:rPr>
              <w:t xml:space="preserve"> į </w:t>
            </w:r>
            <w:proofErr w:type="spellStart"/>
            <w:r w:rsidRPr="008E31E0">
              <w:rPr>
                <w:lang w:eastAsia="lt-LT"/>
              </w:rPr>
              <w:t>sėjos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noragėlį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528DB9C0" w:rsidR="00925D5A" w:rsidRPr="005215D3" w:rsidRDefault="00925D5A" w:rsidP="00925D5A">
            <w:pPr>
              <w:spacing w:line="317" w:lineRule="atLeast"/>
              <w:rPr>
                <w:sz w:val="22"/>
                <w:szCs w:val="22"/>
              </w:rPr>
            </w:pPr>
            <w:r>
              <w:rPr>
                <w:lang w:eastAsia="lt-LT"/>
              </w:rPr>
              <w:t>N</w:t>
            </w:r>
            <w:r w:rsidRPr="008E31E0">
              <w:rPr>
                <w:lang w:eastAsia="lt-LT"/>
              </w:rPr>
              <w:t xml:space="preserve">e </w:t>
            </w:r>
            <w:proofErr w:type="spellStart"/>
            <w:r w:rsidRPr="008E31E0">
              <w:rPr>
                <w:lang w:eastAsia="lt-LT"/>
              </w:rPr>
              <w:t>mažiau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kaip</w:t>
            </w:r>
            <w:proofErr w:type="spellEnd"/>
            <w:r w:rsidRPr="008E31E0">
              <w:rPr>
                <w:lang w:eastAsia="lt-LT"/>
              </w:rPr>
              <w:t xml:space="preserve"> 240 kg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4326E629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970058D" w14:textId="33D93E9C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311" w14:textId="221BD018" w:rsidR="00925D5A" w:rsidRPr="005215D3" w:rsidRDefault="00925D5A" w:rsidP="00925D5A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A86C8C">
              <w:rPr>
                <w:color w:val="000000" w:themeColor="text1"/>
                <w:lang w:eastAsia="lt-LT"/>
              </w:rPr>
              <w:t>Galimybė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sėti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kultūrą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į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sėjimo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eilę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,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kitą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kultūrą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į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kitą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sėjimo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eilę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vienu</w:t>
            </w:r>
            <w:proofErr w:type="spellEnd"/>
            <w:r w:rsidRPr="00A86C8C">
              <w:rPr>
                <w:color w:val="000000" w:themeColor="text1"/>
                <w:lang w:eastAsia="lt-LT"/>
              </w:rPr>
              <w:t xml:space="preserve"> </w:t>
            </w:r>
            <w:proofErr w:type="spellStart"/>
            <w:r w:rsidRPr="00A86C8C">
              <w:rPr>
                <w:color w:val="000000" w:themeColor="text1"/>
                <w:lang w:eastAsia="lt-LT"/>
              </w:rPr>
              <w:t>metu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BC8" w14:textId="200AFE4A" w:rsidR="00925D5A" w:rsidRPr="005215D3" w:rsidRDefault="00925D5A" w:rsidP="00925D5A">
            <w:pPr>
              <w:spacing w:line="317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B</w:t>
            </w:r>
            <w:r w:rsidRPr="00A86C8C">
              <w:rPr>
                <w:rFonts w:eastAsia="Calibri"/>
                <w:color w:val="000000" w:themeColor="text1"/>
              </w:rPr>
              <w:t>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B5691DE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280627C2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68205CA" w14:textId="72694A91" w:rsidR="00925D5A" w:rsidRPr="005215D3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15A" w14:textId="60CA20FE" w:rsidR="00925D5A" w:rsidRPr="005215D3" w:rsidRDefault="00925D5A" w:rsidP="00925D5A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8E31E0">
              <w:rPr>
                <w:lang w:eastAsia="lt-LT"/>
              </w:rPr>
              <w:t>Universali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sėjamosios</w:t>
            </w:r>
            <w:proofErr w:type="spellEnd"/>
            <w:r w:rsidRPr="008E31E0">
              <w:rPr>
                <w:lang w:eastAsia="lt-LT"/>
              </w:rPr>
              <w:t xml:space="preserve"> rite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A70" w14:textId="45608E62" w:rsidR="00925D5A" w:rsidRPr="005215D3" w:rsidRDefault="00925D5A" w:rsidP="00925D5A">
            <w:pPr>
              <w:spacing w:line="317" w:lineRule="atLeast"/>
              <w:rPr>
                <w:rFonts w:eastAsia="Calibri"/>
              </w:rPr>
            </w:pPr>
            <w:proofErr w:type="spellStart"/>
            <w:r w:rsidRPr="008E31E0">
              <w:rPr>
                <w:rFonts w:eastAsia="Calibri"/>
              </w:rPr>
              <w:t>Būtina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D672FC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D5A" w14:paraId="44CF015C" w14:textId="77777777" w:rsidTr="00925D5A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09BDFAAC" w14:textId="2727DDE2" w:rsidR="00925D5A" w:rsidRDefault="00925D5A" w:rsidP="00925D5A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58D" w14:textId="244324D6" w:rsidR="00925D5A" w:rsidRPr="005215D3" w:rsidRDefault="00925D5A" w:rsidP="00925D5A">
            <w:pPr>
              <w:spacing w:line="317" w:lineRule="atLeast"/>
              <w:jc w:val="both"/>
              <w:rPr>
                <w:lang w:val="lt-LT"/>
              </w:rPr>
            </w:pPr>
            <w:proofErr w:type="spellStart"/>
            <w:r w:rsidRPr="008E31E0">
              <w:rPr>
                <w:lang w:eastAsia="lt-LT"/>
              </w:rPr>
              <w:t>Diskinė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ražieninė</w:t>
            </w:r>
            <w:proofErr w:type="spellEnd"/>
            <w:r w:rsidRPr="008E31E0">
              <w:rPr>
                <w:lang w:eastAsia="lt-LT"/>
              </w:rPr>
              <w:t xml:space="preserve"> </w:t>
            </w:r>
            <w:proofErr w:type="spellStart"/>
            <w:r w:rsidRPr="008E31E0">
              <w:rPr>
                <w:lang w:eastAsia="lt-LT"/>
              </w:rPr>
              <w:t>sėjamoji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D7D" w14:textId="3EE8FA69" w:rsidR="00925D5A" w:rsidRPr="005215D3" w:rsidRDefault="00925D5A" w:rsidP="00925D5A">
            <w:pPr>
              <w:spacing w:line="317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</w:t>
            </w:r>
            <w:r w:rsidRPr="008E31E0">
              <w:rPr>
                <w:rFonts w:eastAsia="Calibri"/>
              </w:rPr>
              <w:t>ūtina</w:t>
            </w:r>
            <w:proofErr w:type="spellEnd"/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8D9C107" w14:textId="77777777" w:rsidR="00925D5A" w:rsidRDefault="00925D5A" w:rsidP="00925D5A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3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3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68735EBE"/>
    <w:multiLevelType w:val="multilevel"/>
    <w:tmpl w:val="CA9690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898780412">
    <w:abstractNumId w:val="1"/>
  </w:num>
  <w:num w:numId="2" w16cid:durableId="1321814319">
    <w:abstractNumId w:val="0"/>
  </w:num>
  <w:num w:numId="3" w16cid:durableId="1461729524">
    <w:abstractNumId w:val="2"/>
  </w:num>
  <w:num w:numId="4" w16cid:durableId="187301930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03116841">
    <w:abstractNumId w:val="4"/>
  </w:num>
  <w:num w:numId="6" w16cid:durableId="85426644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8836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769BD"/>
    <w:rsid w:val="000C1417"/>
    <w:rsid w:val="000C6FC8"/>
    <w:rsid w:val="000E21F4"/>
    <w:rsid w:val="000E6484"/>
    <w:rsid w:val="000F1583"/>
    <w:rsid w:val="00105763"/>
    <w:rsid w:val="00131688"/>
    <w:rsid w:val="00143136"/>
    <w:rsid w:val="00147654"/>
    <w:rsid w:val="001558D0"/>
    <w:rsid w:val="0016111F"/>
    <w:rsid w:val="00167F15"/>
    <w:rsid w:val="00193E8F"/>
    <w:rsid w:val="0019423D"/>
    <w:rsid w:val="001954FA"/>
    <w:rsid w:val="00195A76"/>
    <w:rsid w:val="001A1252"/>
    <w:rsid w:val="001D43EE"/>
    <w:rsid w:val="001D58A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47CEB"/>
    <w:rsid w:val="00350E22"/>
    <w:rsid w:val="00354ACB"/>
    <w:rsid w:val="003935FC"/>
    <w:rsid w:val="003E156E"/>
    <w:rsid w:val="003E2ECE"/>
    <w:rsid w:val="00447B7D"/>
    <w:rsid w:val="00461AFA"/>
    <w:rsid w:val="00473DAF"/>
    <w:rsid w:val="00484661"/>
    <w:rsid w:val="004C3D9F"/>
    <w:rsid w:val="004D26DB"/>
    <w:rsid w:val="004E08C5"/>
    <w:rsid w:val="004E37D1"/>
    <w:rsid w:val="004E406B"/>
    <w:rsid w:val="005215D3"/>
    <w:rsid w:val="00526D49"/>
    <w:rsid w:val="00535C27"/>
    <w:rsid w:val="00547F6C"/>
    <w:rsid w:val="005609FF"/>
    <w:rsid w:val="005D187A"/>
    <w:rsid w:val="0060645E"/>
    <w:rsid w:val="0060757A"/>
    <w:rsid w:val="00620E50"/>
    <w:rsid w:val="00623217"/>
    <w:rsid w:val="00624A6A"/>
    <w:rsid w:val="00633A65"/>
    <w:rsid w:val="00642EA6"/>
    <w:rsid w:val="0064313A"/>
    <w:rsid w:val="0066357B"/>
    <w:rsid w:val="00672869"/>
    <w:rsid w:val="00681232"/>
    <w:rsid w:val="006827B4"/>
    <w:rsid w:val="00693D9B"/>
    <w:rsid w:val="006C2A08"/>
    <w:rsid w:val="006D7FCA"/>
    <w:rsid w:val="006F2AE2"/>
    <w:rsid w:val="007035A6"/>
    <w:rsid w:val="007570CD"/>
    <w:rsid w:val="0078228E"/>
    <w:rsid w:val="007C7138"/>
    <w:rsid w:val="007E4B90"/>
    <w:rsid w:val="007F04D1"/>
    <w:rsid w:val="007F17CC"/>
    <w:rsid w:val="00807030"/>
    <w:rsid w:val="00826092"/>
    <w:rsid w:val="00832890"/>
    <w:rsid w:val="00847056"/>
    <w:rsid w:val="00876CF4"/>
    <w:rsid w:val="00881A13"/>
    <w:rsid w:val="0088500D"/>
    <w:rsid w:val="008A5116"/>
    <w:rsid w:val="008B26BB"/>
    <w:rsid w:val="008E31E0"/>
    <w:rsid w:val="00912007"/>
    <w:rsid w:val="00925D5A"/>
    <w:rsid w:val="0094045B"/>
    <w:rsid w:val="00942A09"/>
    <w:rsid w:val="0096327E"/>
    <w:rsid w:val="00963F01"/>
    <w:rsid w:val="009D6A38"/>
    <w:rsid w:val="009F75D9"/>
    <w:rsid w:val="00A068F0"/>
    <w:rsid w:val="00A262FA"/>
    <w:rsid w:val="00A42B4E"/>
    <w:rsid w:val="00A42E2B"/>
    <w:rsid w:val="00A43DC3"/>
    <w:rsid w:val="00A454AD"/>
    <w:rsid w:val="00A86C8C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1A88"/>
    <w:rsid w:val="00B968A5"/>
    <w:rsid w:val="00BA3674"/>
    <w:rsid w:val="00BA3EEF"/>
    <w:rsid w:val="00BD01F3"/>
    <w:rsid w:val="00BE402A"/>
    <w:rsid w:val="00C04552"/>
    <w:rsid w:val="00C0631B"/>
    <w:rsid w:val="00C2331F"/>
    <w:rsid w:val="00C36253"/>
    <w:rsid w:val="00C415B9"/>
    <w:rsid w:val="00C73C6B"/>
    <w:rsid w:val="00C87C42"/>
    <w:rsid w:val="00CB2641"/>
    <w:rsid w:val="00CE091A"/>
    <w:rsid w:val="00CE098E"/>
    <w:rsid w:val="00D04470"/>
    <w:rsid w:val="00D3081E"/>
    <w:rsid w:val="00D308AA"/>
    <w:rsid w:val="00D47B12"/>
    <w:rsid w:val="00D56432"/>
    <w:rsid w:val="00D64CFA"/>
    <w:rsid w:val="00D65927"/>
    <w:rsid w:val="00D908AA"/>
    <w:rsid w:val="00D91641"/>
    <w:rsid w:val="00DA1EDE"/>
    <w:rsid w:val="00DB36AA"/>
    <w:rsid w:val="00DB39B6"/>
    <w:rsid w:val="00DC6167"/>
    <w:rsid w:val="00DF5CC1"/>
    <w:rsid w:val="00E07BA6"/>
    <w:rsid w:val="00E22FEA"/>
    <w:rsid w:val="00E44118"/>
    <w:rsid w:val="00E446B2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5573</Words>
  <Characters>3178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Jolanta</cp:lastModifiedBy>
  <cp:revision>13</cp:revision>
  <cp:lastPrinted>2019-05-10T13:15:00Z</cp:lastPrinted>
  <dcterms:created xsi:type="dcterms:W3CDTF">2022-11-16T14:48:00Z</dcterms:created>
  <dcterms:modified xsi:type="dcterms:W3CDTF">2022-11-16T16:10:00Z</dcterms:modified>
  <dc:language>en-US</dc:language>
</cp:coreProperties>
</file>